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DC" w:rsidRPr="00800CA9" w:rsidRDefault="007576DC" w:rsidP="007576DC"/>
    <w:p w:rsidR="007576DC" w:rsidRPr="00800CA9" w:rsidRDefault="007576DC" w:rsidP="007576DC">
      <w:pPr>
        <w:jc w:val="center"/>
        <w:rPr>
          <w:b/>
        </w:rPr>
      </w:pPr>
      <w:r w:rsidRPr="00800CA9">
        <w:rPr>
          <w:b/>
        </w:rPr>
        <w:t>Перечень инсайдерской информации ООО «ББР БРОКЕР»</w:t>
      </w:r>
    </w:p>
    <w:p w:rsidR="007576DC" w:rsidRPr="00800CA9" w:rsidRDefault="007576DC" w:rsidP="007576DC">
      <w:pPr>
        <w:pStyle w:val="a3"/>
      </w:pPr>
      <w:r w:rsidRPr="00800CA9">
        <w:rPr>
          <w:b/>
        </w:rPr>
        <w:t>1</w:t>
      </w:r>
      <w:r w:rsidRPr="00800CA9">
        <w:t>. Информация, содержащаяся в поручениях клиентов на совершение сделок с ценными бумагами</w:t>
      </w:r>
      <w:r>
        <w:t>.</w:t>
      </w:r>
    </w:p>
    <w:p w:rsidR="007576DC" w:rsidRPr="00800CA9" w:rsidRDefault="007576DC" w:rsidP="007576DC">
      <w:pPr>
        <w:pStyle w:val="a3"/>
      </w:pPr>
      <w:r w:rsidRPr="00800CA9">
        <w:rPr>
          <w:b/>
        </w:rPr>
        <w:t>2</w:t>
      </w:r>
      <w:r w:rsidRPr="00800CA9">
        <w:t>. Информация, содержащаяся в поручениях клиентов на заключение договоров, являющихся производными финансовыми инструментами</w:t>
      </w:r>
      <w:r>
        <w:t>.</w:t>
      </w:r>
    </w:p>
    <w:p w:rsidR="007576DC" w:rsidRPr="00800CA9" w:rsidRDefault="007576DC" w:rsidP="007576DC">
      <w:pPr>
        <w:pStyle w:val="a3"/>
      </w:pPr>
      <w:r w:rsidRPr="00800CA9">
        <w:rPr>
          <w:b/>
        </w:rPr>
        <w:t>3</w:t>
      </w:r>
      <w:r w:rsidRPr="00800CA9">
        <w:t>. Информация, содержащаяся в поручениях клиентов на совершение сделок с товаром</w:t>
      </w:r>
      <w:r>
        <w:t>.</w:t>
      </w:r>
    </w:p>
    <w:p w:rsidR="007576DC" w:rsidRPr="00800CA9" w:rsidRDefault="007576DC" w:rsidP="007576DC">
      <w:pPr>
        <w:pStyle w:val="a3"/>
      </w:pPr>
      <w:r w:rsidRPr="00800CA9">
        <w:rPr>
          <w:b/>
        </w:rPr>
        <w:t>4</w:t>
      </w:r>
      <w:r w:rsidRPr="00800CA9">
        <w:t>. Информация, содержащаяся в поручениях клиентов на приобретение (покупку) или продажу иностранной валюты через организаторов торговли</w:t>
      </w:r>
      <w:r>
        <w:t>.</w:t>
      </w:r>
    </w:p>
    <w:p w:rsidR="007576DC" w:rsidRPr="00D91A12" w:rsidRDefault="007576DC" w:rsidP="007576DC">
      <w:pPr>
        <w:pStyle w:val="a3"/>
      </w:pPr>
      <w:r w:rsidRPr="00F96109">
        <w:rPr>
          <w:b/>
        </w:rPr>
        <w:t>5</w:t>
      </w:r>
      <w:r>
        <w:t>. </w:t>
      </w:r>
      <w:r w:rsidRPr="00D91A12">
        <w:t xml:space="preserve">Информация о решениях работников </w:t>
      </w:r>
      <w:r>
        <w:t>ООО «ББР БРОКЕР»</w:t>
      </w:r>
      <w:r w:rsidRPr="00D91A12">
        <w:t xml:space="preserve"> </w:t>
      </w:r>
      <w:r w:rsidR="002F6CFD">
        <w:t xml:space="preserve">как доверительного управляющего </w:t>
      </w:r>
      <w:bookmarkStart w:id="0" w:name="_GoBack"/>
      <w:bookmarkEnd w:id="0"/>
      <w:r w:rsidRPr="00D91A12">
        <w:t>о совершении сделок с ценными бумагами, допущенными к организованным торгам (в отношении которых подана заявка о допуске к организованным торгам), и (или) о заключении договоров, являющихся производными финансовыми инструментами, в случае, когда такие сделки и (или) договоры могут оказать существенное влияние на цены финансовых инструментов</w:t>
      </w:r>
      <w:r>
        <w:t>.</w:t>
      </w:r>
    </w:p>
    <w:p w:rsidR="00403E3A" w:rsidRDefault="00403E3A"/>
    <w:sectPr w:rsidR="0040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80"/>
    <w:rsid w:val="002F6CFD"/>
    <w:rsid w:val="00403E3A"/>
    <w:rsid w:val="00420E32"/>
    <w:rsid w:val="0060695F"/>
    <w:rsid w:val="007576DC"/>
    <w:rsid w:val="0089599A"/>
    <w:rsid w:val="009767A0"/>
    <w:rsid w:val="00D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B6BE"/>
  <w15:chartTrackingRefBased/>
  <w15:docId w15:val="{B9C5D91E-7613-418A-8451-70963960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D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599A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qFormat/>
    <w:rsid w:val="0089599A"/>
    <w:pPr>
      <w:keepNext/>
      <w:keepLines/>
      <w:ind w:firstLine="567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99A"/>
    <w:pPr>
      <w:ind w:firstLine="567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59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99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9599A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styleId="a5">
    <w:name w:val="Book Title"/>
    <w:basedOn w:val="a0"/>
    <w:uiPriority w:val="33"/>
    <w:qFormat/>
    <w:rsid w:val="0089599A"/>
    <w:rPr>
      <w:rFonts w:ascii="Times New Roman" w:hAnsi="Times New Roman"/>
      <w:b/>
      <w:bCs/>
      <w:i w:val="0"/>
      <w:iC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Тарас Александрович</dc:creator>
  <cp:keywords/>
  <dc:description/>
  <cp:lastModifiedBy>Овчинников Тарас Александрович</cp:lastModifiedBy>
  <cp:revision>3</cp:revision>
  <dcterms:created xsi:type="dcterms:W3CDTF">2022-07-20T07:51:00Z</dcterms:created>
  <dcterms:modified xsi:type="dcterms:W3CDTF">2022-07-20T07:54:00Z</dcterms:modified>
</cp:coreProperties>
</file>