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172B7" w14:textId="53A0F830" w:rsidR="0063142D" w:rsidRPr="0063142D" w:rsidRDefault="0063142D" w:rsidP="0063142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Приложение №</w:t>
      </w:r>
      <w:r w:rsidR="00A03B36">
        <w:rPr>
          <w:rFonts w:ascii="Times New Roman" w:eastAsia="Times New Roman" w:hAnsi="Times New Roman" w:cs="Times New Roman"/>
          <w:sz w:val="18"/>
          <w:lang w:eastAsia="ru-RU"/>
        </w:rPr>
        <w:t>1</w:t>
      </w:r>
    </w:p>
    <w:p w14:paraId="764A94BE" w14:textId="77777777" w:rsidR="0063142D" w:rsidRPr="0063142D" w:rsidRDefault="0063142D" w:rsidP="0063142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18"/>
          <w:lang w:eastAsia="ru-RU"/>
        </w:rPr>
      </w:pPr>
      <w:r w:rsidRPr="0063142D">
        <w:rPr>
          <w:rFonts w:ascii="Times New Roman" w:eastAsia="Times New Roman" w:hAnsi="Times New Roman" w:cs="Times New Roman"/>
          <w:sz w:val="18"/>
          <w:lang w:eastAsia="ru-RU"/>
        </w:rPr>
        <w:t>к Правилам электронного документооборота с использованием Личного кабинета ООО «ББР БРОКЕР»</w:t>
      </w:r>
    </w:p>
    <w:p w14:paraId="26393B0E" w14:textId="77777777" w:rsidR="0018558E" w:rsidRPr="0063142D" w:rsidRDefault="0018558E" w:rsidP="0063142D">
      <w:pPr>
        <w:jc w:val="right"/>
        <w:rPr>
          <w:rFonts w:ascii="Times New Roman" w:hAnsi="Times New Roman" w:cs="Times New Roman"/>
        </w:rPr>
      </w:pPr>
    </w:p>
    <w:p w14:paraId="7C9B4FA4" w14:textId="77777777" w:rsidR="0063142D" w:rsidRDefault="0063142D" w:rsidP="0063142D">
      <w:pPr>
        <w:jc w:val="right"/>
        <w:rPr>
          <w:rFonts w:ascii="Times New Roman" w:hAnsi="Times New Roman" w:cs="Times New Roman"/>
        </w:rPr>
      </w:pPr>
    </w:p>
    <w:p w14:paraId="6D4B3253" w14:textId="77777777" w:rsidR="0042564A" w:rsidRDefault="0042564A" w:rsidP="0063142D">
      <w:pPr>
        <w:jc w:val="right"/>
        <w:rPr>
          <w:rFonts w:ascii="Times New Roman" w:hAnsi="Times New Roman" w:cs="Times New Roman"/>
        </w:rPr>
      </w:pPr>
    </w:p>
    <w:p w14:paraId="78D67BC8" w14:textId="77777777" w:rsidR="0042564A" w:rsidRDefault="0042564A" w:rsidP="0063142D">
      <w:pPr>
        <w:jc w:val="right"/>
        <w:rPr>
          <w:rFonts w:ascii="Times New Roman" w:hAnsi="Times New Roman" w:cs="Times New Roman"/>
        </w:rPr>
      </w:pPr>
    </w:p>
    <w:p w14:paraId="57579B92" w14:textId="77777777" w:rsidR="0042564A" w:rsidRDefault="0042564A" w:rsidP="0063142D">
      <w:pPr>
        <w:jc w:val="right"/>
        <w:rPr>
          <w:rFonts w:ascii="Times New Roman" w:hAnsi="Times New Roman" w:cs="Times New Roman"/>
        </w:rPr>
      </w:pPr>
    </w:p>
    <w:p w14:paraId="56F809E1" w14:textId="77777777" w:rsidR="0042564A" w:rsidRDefault="0042564A" w:rsidP="0063142D">
      <w:pPr>
        <w:jc w:val="right"/>
        <w:rPr>
          <w:rFonts w:ascii="Times New Roman" w:hAnsi="Times New Roman" w:cs="Times New Roman"/>
        </w:rPr>
      </w:pPr>
    </w:p>
    <w:p w14:paraId="049FCE6A" w14:textId="77777777" w:rsidR="0042564A" w:rsidRDefault="0042564A" w:rsidP="0063142D">
      <w:pPr>
        <w:jc w:val="right"/>
        <w:rPr>
          <w:rFonts w:ascii="Times New Roman" w:hAnsi="Times New Roman" w:cs="Times New Roman"/>
        </w:rPr>
      </w:pPr>
    </w:p>
    <w:p w14:paraId="01BE6B8A" w14:textId="77777777" w:rsidR="0042564A" w:rsidRDefault="0042564A" w:rsidP="0063142D">
      <w:pPr>
        <w:jc w:val="right"/>
        <w:rPr>
          <w:rFonts w:ascii="Times New Roman" w:hAnsi="Times New Roman" w:cs="Times New Roman"/>
        </w:rPr>
      </w:pPr>
    </w:p>
    <w:p w14:paraId="01303500" w14:textId="77777777" w:rsidR="0042564A" w:rsidRPr="0063142D" w:rsidRDefault="0042564A" w:rsidP="0063142D">
      <w:pPr>
        <w:jc w:val="right"/>
        <w:rPr>
          <w:rFonts w:ascii="Times New Roman" w:hAnsi="Times New Roman" w:cs="Times New Roman"/>
        </w:rPr>
      </w:pPr>
    </w:p>
    <w:p w14:paraId="1390B660" w14:textId="77777777" w:rsidR="00F61A78" w:rsidRDefault="00F61A78" w:rsidP="00F61A78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1A7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Публичная оферта </w:t>
      </w:r>
    </w:p>
    <w:p w14:paraId="2C1DEDE6" w14:textId="0A73B26D" w:rsidR="00F61A78" w:rsidRPr="00F61A78" w:rsidRDefault="00F61A78" w:rsidP="00F61A78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1A78">
        <w:rPr>
          <w:rFonts w:ascii="Times New Roman" w:eastAsia="Calibri" w:hAnsi="Times New Roman" w:cs="Times New Roman"/>
          <w:b/>
          <w:bCs/>
          <w:sz w:val="28"/>
          <w:szCs w:val="28"/>
        </w:rPr>
        <w:t>о присоединении к Правилам электронного документооборота</w:t>
      </w:r>
    </w:p>
    <w:p w14:paraId="602C6D4D" w14:textId="2DDBB774" w:rsidR="0042564A" w:rsidRPr="0042564A" w:rsidRDefault="00F61A78" w:rsidP="0042564A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1A78">
        <w:rPr>
          <w:rFonts w:ascii="Times New Roman" w:eastAsia="Calibri" w:hAnsi="Times New Roman" w:cs="Times New Roman"/>
          <w:b/>
          <w:bCs/>
          <w:sz w:val="28"/>
          <w:szCs w:val="28"/>
        </w:rPr>
        <w:t>(заключени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Pr="00F61A7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42564A" w:rsidRPr="0042564A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оглашения </w:t>
      </w:r>
      <w:r w:rsidR="0042564A" w:rsidRPr="0042564A">
        <w:rPr>
          <w:rFonts w:ascii="Times New Roman" w:eastAsia="Calibri" w:hAnsi="Times New Roman" w:cs="Times New Roman"/>
          <w:b/>
          <w:bCs/>
          <w:sz w:val="28"/>
          <w:szCs w:val="28"/>
        </w:rPr>
        <w:t>об использовании электронной подписи</w:t>
      </w:r>
      <w:r w:rsidR="00857990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="00857990" w:rsidRPr="00857990">
        <w:rPr>
          <w:rFonts w:ascii="Times New Roman" w:hAnsi="Times New Roman" w:cs="Times New Roman"/>
        </w:rPr>
        <w:t xml:space="preserve"> </w:t>
      </w:r>
      <w:r w:rsidR="00857990" w:rsidRPr="00857990">
        <w:rPr>
          <w:rFonts w:ascii="Times New Roman" w:eastAsia="Calibri" w:hAnsi="Times New Roman" w:cs="Times New Roman"/>
          <w:b/>
          <w:bCs/>
          <w:sz w:val="28"/>
          <w:szCs w:val="28"/>
        </w:rPr>
        <w:t>в особом порядке</w:t>
      </w:r>
      <w:r w:rsidR="0042564A" w:rsidRPr="0042564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236A0E03" w14:textId="77777777" w:rsidR="0063142D" w:rsidRDefault="0063142D" w:rsidP="0063142D">
      <w:pPr>
        <w:spacing w:after="0"/>
        <w:jc w:val="center"/>
        <w:rPr>
          <w:rFonts w:ascii="Times New Roman" w:hAnsi="Times New Roman" w:cs="Times New Roman"/>
          <w:i/>
          <w:vertAlign w:val="superscript"/>
        </w:rPr>
      </w:pPr>
    </w:p>
    <w:p w14:paraId="36A83B98" w14:textId="77777777" w:rsidR="0063142D" w:rsidRDefault="0063142D" w:rsidP="0063142D">
      <w:pPr>
        <w:jc w:val="center"/>
      </w:pPr>
    </w:p>
    <w:p w14:paraId="6F02FA07" w14:textId="77777777" w:rsidR="0063142D" w:rsidRDefault="0063142D" w:rsidP="0063142D">
      <w:pPr>
        <w:jc w:val="right"/>
      </w:pPr>
    </w:p>
    <w:p w14:paraId="603EC724" w14:textId="77777777" w:rsidR="0042564A" w:rsidRDefault="0042564A" w:rsidP="0063142D">
      <w:pPr>
        <w:jc w:val="right"/>
      </w:pPr>
    </w:p>
    <w:p w14:paraId="636A9FCB" w14:textId="77777777" w:rsidR="0042564A" w:rsidRDefault="0042564A" w:rsidP="0063142D">
      <w:pPr>
        <w:jc w:val="right"/>
      </w:pPr>
    </w:p>
    <w:p w14:paraId="0C812849" w14:textId="77777777" w:rsidR="0042564A" w:rsidRDefault="0042564A" w:rsidP="0063142D">
      <w:pPr>
        <w:jc w:val="right"/>
      </w:pPr>
    </w:p>
    <w:p w14:paraId="51F31D75" w14:textId="77777777" w:rsidR="0042564A" w:rsidRDefault="0042564A" w:rsidP="0063142D">
      <w:pPr>
        <w:jc w:val="right"/>
      </w:pPr>
    </w:p>
    <w:p w14:paraId="76BE0065" w14:textId="77777777" w:rsidR="0042564A" w:rsidRDefault="0042564A" w:rsidP="0063142D">
      <w:pPr>
        <w:jc w:val="right"/>
      </w:pPr>
    </w:p>
    <w:p w14:paraId="72221C4C" w14:textId="77777777" w:rsidR="0042564A" w:rsidRDefault="0042564A" w:rsidP="0063142D">
      <w:pPr>
        <w:jc w:val="right"/>
      </w:pPr>
    </w:p>
    <w:p w14:paraId="21A48852" w14:textId="77777777" w:rsidR="0042564A" w:rsidRDefault="0042564A" w:rsidP="0063142D">
      <w:pPr>
        <w:jc w:val="right"/>
      </w:pPr>
    </w:p>
    <w:p w14:paraId="400E7D3E" w14:textId="77777777" w:rsidR="0042564A" w:rsidRDefault="0042564A" w:rsidP="0063142D">
      <w:pPr>
        <w:jc w:val="right"/>
      </w:pPr>
    </w:p>
    <w:p w14:paraId="06E789FF" w14:textId="77777777" w:rsidR="0042564A" w:rsidRDefault="0042564A" w:rsidP="0063142D">
      <w:pPr>
        <w:jc w:val="right"/>
      </w:pPr>
    </w:p>
    <w:p w14:paraId="7BA5A046" w14:textId="77777777" w:rsidR="0042564A" w:rsidRDefault="0042564A" w:rsidP="0063142D">
      <w:pPr>
        <w:jc w:val="right"/>
      </w:pPr>
    </w:p>
    <w:p w14:paraId="1C0296D1" w14:textId="77777777" w:rsidR="0042564A" w:rsidRDefault="0042564A" w:rsidP="0063142D">
      <w:pPr>
        <w:jc w:val="right"/>
      </w:pPr>
    </w:p>
    <w:p w14:paraId="2A608D4B" w14:textId="77777777" w:rsidR="0042564A" w:rsidRDefault="0042564A" w:rsidP="0063142D">
      <w:pPr>
        <w:jc w:val="right"/>
      </w:pPr>
    </w:p>
    <w:p w14:paraId="55194705" w14:textId="77777777" w:rsidR="0042564A" w:rsidRDefault="0042564A" w:rsidP="0063142D">
      <w:pPr>
        <w:jc w:val="right"/>
      </w:pPr>
    </w:p>
    <w:p w14:paraId="45C65D50" w14:textId="77777777" w:rsidR="0042564A" w:rsidRDefault="0042564A" w:rsidP="0063142D">
      <w:pPr>
        <w:jc w:val="right"/>
      </w:pPr>
    </w:p>
    <w:p w14:paraId="65F69F60" w14:textId="77777777" w:rsidR="0042564A" w:rsidRDefault="0042564A" w:rsidP="0063142D">
      <w:pPr>
        <w:jc w:val="right"/>
      </w:pPr>
    </w:p>
    <w:p w14:paraId="63F78EC4" w14:textId="77777777" w:rsidR="00F61A78" w:rsidRPr="00F61A78" w:rsidRDefault="00F61A78" w:rsidP="00F61A7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1A78">
        <w:rPr>
          <w:rFonts w:ascii="Times New Roman" w:hAnsi="Times New Roman" w:cs="Times New Roman"/>
        </w:rPr>
        <w:t>Санкт-Петербург</w:t>
      </w:r>
    </w:p>
    <w:p w14:paraId="2B2CE4C6" w14:textId="7BDA3831" w:rsidR="00F61A78" w:rsidRPr="00F61A78" w:rsidRDefault="00F61A78" w:rsidP="00F61A7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1A78">
        <w:rPr>
          <w:rFonts w:ascii="Times New Roman" w:hAnsi="Times New Roman" w:cs="Times New Roman"/>
        </w:rPr>
        <w:t>202</w:t>
      </w:r>
      <w:r w:rsidR="007B2BF9">
        <w:rPr>
          <w:rFonts w:ascii="Times New Roman" w:hAnsi="Times New Roman" w:cs="Times New Roman"/>
        </w:rPr>
        <w:t>3</w:t>
      </w:r>
    </w:p>
    <w:p w14:paraId="53BFC9D0" w14:textId="77777777" w:rsidR="008C7542" w:rsidRPr="008C7542" w:rsidRDefault="008C7542" w:rsidP="00F33F09">
      <w:pPr>
        <w:pStyle w:val="2"/>
        <w:numPr>
          <w:ilvl w:val="0"/>
          <w:numId w:val="3"/>
        </w:numPr>
        <w:tabs>
          <w:tab w:val="left" w:pos="426"/>
        </w:tabs>
        <w:ind w:left="0" w:firstLine="0"/>
        <w:jc w:val="center"/>
        <w:rPr>
          <w:rFonts w:cs="Times New Roman"/>
          <w:bCs/>
        </w:rPr>
      </w:pPr>
      <w:r w:rsidRPr="008C7542">
        <w:rPr>
          <w:rFonts w:cs="Times New Roman"/>
          <w:bCs/>
        </w:rPr>
        <w:lastRenderedPageBreak/>
        <w:t>Общие положения</w:t>
      </w:r>
    </w:p>
    <w:p w14:paraId="4AFA50A0" w14:textId="1435238F" w:rsidR="00FA5588" w:rsidRPr="00FA5588" w:rsidRDefault="00FA5588" w:rsidP="004459E7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A5588">
        <w:rPr>
          <w:rFonts w:ascii="Times New Roman" w:hAnsi="Times New Roman" w:cs="Times New Roman"/>
        </w:rPr>
        <w:t xml:space="preserve">Настоящая </w:t>
      </w:r>
      <w:r w:rsidRPr="00857990">
        <w:rPr>
          <w:rFonts w:ascii="Times New Roman" w:hAnsi="Times New Roman" w:cs="Times New Roman"/>
        </w:rPr>
        <w:t>Публичная оферта о присоединении к Правилам электронного документооборота (заключени</w:t>
      </w:r>
      <w:r>
        <w:rPr>
          <w:rFonts w:ascii="Times New Roman" w:hAnsi="Times New Roman" w:cs="Times New Roman"/>
        </w:rPr>
        <w:t>е</w:t>
      </w:r>
      <w:r w:rsidRPr="00857990">
        <w:rPr>
          <w:rFonts w:ascii="Times New Roman" w:hAnsi="Times New Roman" w:cs="Times New Roman"/>
        </w:rPr>
        <w:t xml:space="preserve"> Соглашения об использовании электронной подписи (далее – Соглашение) в особом порядке </w:t>
      </w:r>
      <w:r>
        <w:rPr>
          <w:rFonts w:ascii="Times New Roman" w:hAnsi="Times New Roman" w:cs="Times New Roman"/>
        </w:rPr>
        <w:t>(</w:t>
      </w:r>
      <w:r w:rsidRPr="00857990">
        <w:rPr>
          <w:rFonts w:ascii="Times New Roman" w:hAnsi="Times New Roman" w:cs="Times New Roman"/>
        </w:rPr>
        <w:t>далее – Публичная оферта</w:t>
      </w:r>
      <w:r>
        <w:rPr>
          <w:rFonts w:ascii="Times New Roman" w:hAnsi="Times New Roman" w:cs="Times New Roman"/>
        </w:rPr>
        <w:t>),</w:t>
      </w:r>
      <w:r w:rsidRPr="00FA5588">
        <w:rPr>
          <w:rFonts w:ascii="Times New Roman" w:hAnsi="Times New Roman" w:cs="Times New Roman"/>
        </w:rPr>
        <w:t xml:space="preserve"> а также Правила электронного документооборота </w:t>
      </w:r>
      <w:r w:rsidRPr="008C7542">
        <w:rPr>
          <w:rFonts w:ascii="Times New Roman" w:hAnsi="Times New Roman" w:cs="Times New Roman"/>
        </w:rPr>
        <w:t>с использованием Личного кабинета ООО «ББР БРОКЕР»</w:t>
      </w:r>
      <w:r w:rsidRPr="00FA5588">
        <w:rPr>
          <w:rFonts w:ascii="Times New Roman" w:hAnsi="Times New Roman" w:cs="Times New Roman"/>
        </w:rPr>
        <w:t xml:space="preserve">, размещенные </w:t>
      </w:r>
      <w:r>
        <w:rPr>
          <w:rFonts w:ascii="Times New Roman" w:hAnsi="Times New Roman" w:cs="Times New Roman"/>
        </w:rPr>
        <w:t xml:space="preserve">в сети Интернет </w:t>
      </w:r>
      <w:r w:rsidRPr="00FA5588">
        <w:rPr>
          <w:rFonts w:ascii="Times New Roman" w:hAnsi="Times New Roman" w:cs="Times New Roman"/>
        </w:rPr>
        <w:t xml:space="preserve">на сайте </w:t>
      </w:r>
      <w:r w:rsidRPr="008C7542">
        <w:rPr>
          <w:rFonts w:ascii="Times New Roman" w:hAnsi="Times New Roman" w:cs="Times New Roman"/>
        </w:rPr>
        <w:t>ООО «ББР БРОКЕР»</w:t>
      </w:r>
      <w:r w:rsidRPr="00FA5588">
        <w:rPr>
          <w:rFonts w:ascii="Times New Roman" w:hAnsi="Times New Roman" w:cs="Times New Roman"/>
        </w:rPr>
        <w:t xml:space="preserve"> содержат все существенные условия, на которых </w:t>
      </w:r>
      <w:r w:rsidR="0004420C" w:rsidRPr="008C7542">
        <w:rPr>
          <w:rFonts w:ascii="Times New Roman" w:hAnsi="Times New Roman" w:cs="Times New Roman"/>
        </w:rPr>
        <w:t>ООО «ББР БРОКЕР»</w:t>
      </w:r>
      <w:r w:rsidR="002315BC">
        <w:rPr>
          <w:rFonts w:ascii="Times New Roman" w:hAnsi="Times New Roman" w:cs="Times New Roman"/>
        </w:rPr>
        <w:t xml:space="preserve"> (далее -Брокер)</w:t>
      </w:r>
      <w:r w:rsidR="0004420C" w:rsidRPr="00FA5588">
        <w:rPr>
          <w:rFonts w:ascii="Times New Roman" w:hAnsi="Times New Roman" w:cs="Times New Roman"/>
        </w:rPr>
        <w:t xml:space="preserve"> </w:t>
      </w:r>
      <w:r w:rsidRPr="00FA5588">
        <w:rPr>
          <w:rFonts w:ascii="Times New Roman" w:hAnsi="Times New Roman" w:cs="Times New Roman"/>
        </w:rPr>
        <w:t xml:space="preserve">предлагает физическим лицам, соответствующим условиям, указанным в настоящем разделе </w:t>
      </w:r>
      <w:r w:rsidR="0004420C">
        <w:rPr>
          <w:rFonts w:ascii="Times New Roman" w:hAnsi="Times New Roman" w:cs="Times New Roman"/>
        </w:rPr>
        <w:t>Публичной о</w:t>
      </w:r>
      <w:r w:rsidRPr="00FA5588">
        <w:rPr>
          <w:rFonts w:ascii="Times New Roman" w:hAnsi="Times New Roman" w:cs="Times New Roman"/>
        </w:rPr>
        <w:t xml:space="preserve">ферты заключить с </w:t>
      </w:r>
      <w:r w:rsidR="0004420C" w:rsidRPr="008C7542">
        <w:rPr>
          <w:rFonts w:ascii="Times New Roman" w:hAnsi="Times New Roman" w:cs="Times New Roman"/>
        </w:rPr>
        <w:t>ООО «ББР БРОКЕР»</w:t>
      </w:r>
      <w:r w:rsidR="0004420C" w:rsidRPr="00FA5588">
        <w:rPr>
          <w:rFonts w:ascii="Times New Roman" w:hAnsi="Times New Roman" w:cs="Times New Roman"/>
        </w:rPr>
        <w:t xml:space="preserve"> </w:t>
      </w:r>
      <w:r w:rsidRPr="00FA5588">
        <w:rPr>
          <w:rFonts w:ascii="Times New Roman" w:hAnsi="Times New Roman" w:cs="Times New Roman"/>
        </w:rPr>
        <w:t xml:space="preserve">Соглашение и является волеизъявлением </w:t>
      </w:r>
      <w:r w:rsidR="0004420C" w:rsidRPr="008C7542">
        <w:rPr>
          <w:rFonts w:ascii="Times New Roman" w:hAnsi="Times New Roman" w:cs="Times New Roman"/>
        </w:rPr>
        <w:t>ООО «ББР БРОКЕР»</w:t>
      </w:r>
      <w:r w:rsidR="0004420C" w:rsidRPr="00FA5588">
        <w:rPr>
          <w:rFonts w:ascii="Times New Roman" w:hAnsi="Times New Roman" w:cs="Times New Roman"/>
        </w:rPr>
        <w:t xml:space="preserve"> </w:t>
      </w:r>
      <w:r w:rsidRPr="00FA5588">
        <w:rPr>
          <w:rFonts w:ascii="Times New Roman" w:hAnsi="Times New Roman" w:cs="Times New Roman"/>
        </w:rPr>
        <w:t xml:space="preserve">считать себя заключившим Соглашение с </w:t>
      </w:r>
      <w:r w:rsidR="0004420C">
        <w:rPr>
          <w:rFonts w:ascii="Times New Roman" w:hAnsi="Times New Roman" w:cs="Times New Roman"/>
        </w:rPr>
        <w:t>Заявителем – Участником ЭДО</w:t>
      </w:r>
      <w:r w:rsidRPr="00FA5588">
        <w:rPr>
          <w:rFonts w:ascii="Times New Roman" w:hAnsi="Times New Roman" w:cs="Times New Roman"/>
        </w:rPr>
        <w:t xml:space="preserve">, совершившим полное и безоговорочное принятие предложения путем совершения действий, предусмотренных разделом 2 настоящей </w:t>
      </w:r>
      <w:r w:rsidR="0004420C">
        <w:rPr>
          <w:rFonts w:ascii="Times New Roman" w:hAnsi="Times New Roman" w:cs="Times New Roman"/>
        </w:rPr>
        <w:t>Публичной о</w:t>
      </w:r>
      <w:r w:rsidRPr="00FA5588">
        <w:rPr>
          <w:rFonts w:ascii="Times New Roman" w:hAnsi="Times New Roman" w:cs="Times New Roman"/>
        </w:rPr>
        <w:t>ферты (далее – Акцепт)</w:t>
      </w:r>
      <w:r w:rsidR="0004420C">
        <w:rPr>
          <w:rFonts w:ascii="Times New Roman" w:hAnsi="Times New Roman" w:cs="Times New Roman"/>
        </w:rPr>
        <w:t>.</w:t>
      </w:r>
    </w:p>
    <w:p w14:paraId="64564C88" w14:textId="2BCCC2FC" w:rsidR="00695810" w:rsidRPr="00E061A0" w:rsidRDefault="004459E7" w:rsidP="00695810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8C7542" w:rsidRPr="008C7542">
        <w:rPr>
          <w:rFonts w:ascii="Times New Roman" w:hAnsi="Times New Roman" w:cs="Times New Roman"/>
        </w:rPr>
        <w:t xml:space="preserve">еотъемлемой частью </w:t>
      </w:r>
      <w:r w:rsidRPr="00857990">
        <w:rPr>
          <w:rFonts w:ascii="Times New Roman" w:hAnsi="Times New Roman" w:cs="Times New Roman"/>
        </w:rPr>
        <w:t>Публичн</w:t>
      </w:r>
      <w:r>
        <w:rPr>
          <w:rFonts w:ascii="Times New Roman" w:hAnsi="Times New Roman" w:cs="Times New Roman"/>
        </w:rPr>
        <w:t>ой</w:t>
      </w:r>
      <w:r w:rsidRPr="00857990">
        <w:rPr>
          <w:rFonts w:ascii="Times New Roman" w:hAnsi="Times New Roman" w:cs="Times New Roman"/>
        </w:rPr>
        <w:t xml:space="preserve"> оферт</w:t>
      </w:r>
      <w:r>
        <w:rPr>
          <w:rFonts w:ascii="Times New Roman" w:hAnsi="Times New Roman" w:cs="Times New Roman"/>
        </w:rPr>
        <w:t>ы</w:t>
      </w:r>
      <w:r w:rsidRPr="008C7542">
        <w:rPr>
          <w:rFonts w:ascii="Times New Roman" w:hAnsi="Times New Roman" w:cs="Times New Roman"/>
        </w:rPr>
        <w:t xml:space="preserve"> явля</w:t>
      </w:r>
      <w:r>
        <w:rPr>
          <w:rFonts w:ascii="Times New Roman" w:hAnsi="Times New Roman" w:cs="Times New Roman"/>
        </w:rPr>
        <w:t>ю</w:t>
      </w:r>
      <w:r w:rsidRPr="008C7542">
        <w:rPr>
          <w:rFonts w:ascii="Times New Roman" w:hAnsi="Times New Roman" w:cs="Times New Roman"/>
        </w:rPr>
        <w:t xml:space="preserve">тся </w:t>
      </w:r>
      <w:r w:rsidR="008C7542" w:rsidRPr="008C7542">
        <w:rPr>
          <w:rFonts w:ascii="Times New Roman" w:hAnsi="Times New Roman" w:cs="Times New Roman"/>
        </w:rPr>
        <w:t>Правил</w:t>
      </w:r>
      <w:r>
        <w:rPr>
          <w:rFonts w:ascii="Times New Roman" w:hAnsi="Times New Roman" w:cs="Times New Roman"/>
        </w:rPr>
        <w:t>а</w:t>
      </w:r>
      <w:r w:rsidR="008C7542" w:rsidRPr="008C7542">
        <w:rPr>
          <w:rFonts w:ascii="Times New Roman" w:hAnsi="Times New Roman" w:cs="Times New Roman"/>
        </w:rPr>
        <w:t xml:space="preserve"> электронного документооборота с использованием Личного кабинета ООО «ББР БРОКЕР» (</w:t>
      </w:r>
      <w:bookmarkStart w:id="0" w:name="_GoBack"/>
      <w:bookmarkEnd w:id="0"/>
      <w:r w:rsidR="008C7542" w:rsidRPr="008C7542">
        <w:rPr>
          <w:rFonts w:ascii="Times New Roman" w:hAnsi="Times New Roman" w:cs="Times New Roman"/>
        </w:rPr>
        <w:t>далее – Правила ЭДО</w:t>
      </w:r>
      <w:r w:rsidR="00695810" w:rsidRPr="00E061A0">
        <w:rPr>
          <w:rFonts w:ascii="Times New Roman" w:hAnsi="Times New Roman" w:cs="Times New Roman"/>
        </w:rPr>
        <w:t>.</w:t>
      </w:r>
    </w:p>
    <w:p w14:paraId="370E7237" w14:textId="3681AD2E" w:rsidR="008B5D5A" w:rsidRDefault="008B5D5A" w:rsidP="008B5D5A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8B5D5A">
        <w:rPr>
          <w:rFonts w:ascii="Times New Roman" w:hAnsi="Times New Roman" w:cs="Times New Roman"/>
        </w:rPr>
        <w:t xml:space="preserve">Настоящая </w:t>
      </w:r>
      <w:r w:rsidR="00533A77">
        <w:rPr>
          <w:rFonts w:ascii="Times New Roman" w:hAnsi="Times New Roman" w:cs="Times New Roman"/>
        </w:rPr>
        <w:t>П</w:t>
      </w:r>
      <w:r w:rsidRPr="008B5D5A">
        <w:rPr>
          <w:rFonts w:ascii="Times New Roman" w:hAnsi="Times New Roman" w:cs="Times New Roman"/>
        </w:rPr>
        <w:t>убличная оферта заключается в особом порядке:</w:t>
      </w:r>
      <w:r>
        <w:rPr>
          <w:rFonts w:ascii="Times New Roman" w:hAnsi="Times New Roman" w:cs="Times New Roman"/>
        </w:rPr>
        <w:t xml:space="preserve"> </w:t>
      </w:r>
      <w:r w:rsidRPr="008B5D5A">
        <w:rPr>
          <w:rFonts w:ascii="Times New Roman" w:hAnsi="Times New Roman" w:cs="Times New Roman"/>
        </w:rPr>
        <w:t>путем акцепта настоящего Соглашения, без подписания</w:t>
      </w:r>
      <w:r>
        <w:rPr>
          <w:rFonts w:ascii="Times New Roman" w:hAnsi="Times New Roman" w:cs="Times New Roman"/>
        </w:rPr>
        <w:t xml:space="preserve"> </w:t>
      </w:r>
      <w:r w:rsidRPr="008B5D5A">
        <w:rPr>
          <w:rFonts w:ascii="Times New Roman" w:hAnsi="Times New Roman" w:cs="Times New Roman"/>
        </w:rPr>
        <w:t>Сторонами. Настоящее Соглашение имеет юридическую силу в соответствии со ст</w:t>
      </w:r>
      <w:r w:rsidR="00395A90">
        <w:rPr>
          <w:rFonts w:ascii="Times New Roman" w:hAnsi="Times New Roman" w:cs="Times New Roman"/>
        </w:rPr>
        <w:t xml:space="preserve">атьей </w:t>
      </w:r>
      <w:r w:rsidRPr="008B5D5A">
        <w:rPr>
          <w:rFonts w:ascii="Times New Roman" w:hAnsi="Times New Roman" w:cs="Times New Roman"/>
        </w:rPr>
        <w:t>434 Гражданского</w:t>
      </w:r>
      <w:r>
        <w:rPr>
          <w:rFonts w:ascii="Times New Roman" w:hAnsi="Times New Roman" w:cs="Times New Roman"/>
        </w:rPr>
        <w:t xml:space="preserve"> </w:t>
      </w:r>
      <w:r w:rsidRPr="008B5D5A">
        <w:rPr>
          <w:rFonts w:ascii="Times New Roman" w:hAnsi="Times New Roman" w:cs="Times New Roman"/>
        </w:rPr>
        <w:t>Кодекса Российской Федерации и является равносильным соглашению, подписанному Сторонами.</w:t>
      </w:r>
    </w:p>
    <w:p w14:paraId="0E0F67F8" w14:textId="7AE4FA2E" w:rsidR="00CF2363" w:rsidRPr="00CF2363" w:rsidRDefault="00CF2363" w:rsidP="00F33F09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bookmarkStart w:id="1" w:name="п_2_3"/>
      <w:bookmarkEnd w:id="1"/>
      <w:r w:rsidRPr="00CF2363">
        <w:rPr>
          <w:rFonts w:ascii="Times New Roman" w:hAnsi="Times New Roman" w:cs="Times New Roman"/>
        </w:rPr>
        <w:t>Настоящ</w:t>
      </w:r>
      <w:r w:rsidR="003D6028">
        <w:rPr>
          <w:rFonts w:ascii="Times New Roman" w:hAnsi="Times New Roman" w:cs="Times New Roman"/>
        </w:rPr>
        <w:t>ая</w:t>
      </w:r>
      <w:r w:rsidRPr="00CF2363">
        <w:rPr>
          <w:rFonts w:ascii="Times New Roman" w:hAnsi="Times New Roman" w:cs="Times New Roman"/>
        </w:rPr>
        <w:t xml:space="preserve"> </w:t>
      </w:r>
      <w:r w:rsidR="003D6028">
        <w:rPr>
          <w:rFonts w:ascii="Times New Roman" w:hAnsi="Times New Roman" w:cs="Times New Roman"/>
        </w:rPr>
        <w:t xml:space="preserve">Публичная оферта </w:t>
      </w:r>
      <w:r w:rsidRPr="00CF2363">
        <w:rPr>
          <w:rFonts w:ascii="Times New Roman" w:hAnsi="Times New Roman" w:cs="Times New Roman"/>
        </w:rPr>
        <w:t>адресован</w:t>
      </w:r>
      <w:r w:rsidR="003D6028">
        <w:rPr>
          <w:rFonts w:ascii="Times New Roman" w:hAnsi="Times New Roman" w:cs="Times New Roman"/>
        </w:rPr>
        <w:t>а</w:t>
      </w:r>
      <w:r w:rsidRPr="00CF2363">
        <w:rPr>
          <w:rFonts w:ascii="Times New Roman" w:hAnsi="Times New Roman" w:cs="Times New Roman"/>
        </w:rPr>
        <w:t xml:space="preserve"> исключительно физическим лицам (далее – «</w:t>
      </w:r>
      <w:r w:rsidR="00C4188E">
        <w:rPr>
          <w:rFonts w:ascii="Times New Roman" w:hAnsi="Times New Roman" w:cs="Times New Roman"/>
        </w:rPr>
        <w:t xml:space="preserve">Заявителям - </w:t>
      </w:r>
      <w:r w:rsidRPr="00CF2363">
        <w:rPr>
          <w:rFonts w:ascii="Times New Roman" w:hAnsi="Times New Roman" w:cs="Times New Roman"/>
        </w:rPr>
        <w:t>Участникам</w:t>
      </w:r>
      <w:r w:rsidR="000F777C">
        <w:rPr>
          <w:rFonts w:ascii="Times New Roman" w:hAnsi="Times New Roman" w:cs="Times New Roman"/>
        </w:rPr>
        <w:t xml:space="preserve"> </w:t>
      </w:r>
      <w:r w:rsidR="000F777C" w:rsidRPr="008A24AD">
        <w:rPr>
          <w:rFonts w:ascii="Times New Roman" w:hAnsi="Times New Roman" w:cs="Times New Roman"/>
        </w:rPr>
        <w:t>СЭД</w:t>
      </w:r>
      <w:r w:rsidRPr="00CF2363">
        <w:rPr>
          <w:rFonts w:ascii="Times New Roman" w:hAnsi="Times New Roman" w:cs="Times New Roman"/>
        </w:rPr>
        <w:t xml:space="preserve">»), </w:t>
      </w:r>
      <w:r w:rsidR="00C4188E">
        <w:rPr>
          <w:rFonts w:ascii="Times New Roman" w:hAnsi="Times New Roman" w:cs="Times New Roman"/>
        </w:rPr>
        <w:t>которые</w:t>
      </w:r>
      <w:r w:rsidRPr="00CF2363">
        <w:rPr>
          <w:rFonts w:ascii="Times New Roman" w:hAnsi="Times New Roman" w:cs="Times New Roman"/>
        </w:rPr>
        <w:t>:</w:t>
      </w:r>
    </w:p>
    <w:p w14:paraId="00145430" w14:textId="0930BEF8" w:rsidR="001905FA" w:rsidRPr="003C1C1E" w:rsidRDefault="001905FA" w:rsidP="00F33F09">
      <w:pPr>
        <w:pStyle w:val="a8"/>
        <w:numPr>
          <w:ilvl w:val="0"/>
          <w:numId w:val="26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3C1C1E">
        <w:rPr>
          <w:rFonts w:ascii="Times New Roman" w:hAnsi="Times New Roman" w:cs="Times New Roman"/>
        </w:rPr>
        <w:t>являю</w:t>
      </w:r>
      <w:r w:rsidR="00C4188E">
        <w:rPr>
          <w:rFonts w:ascii="Times New Roman" w:hAnsi="Times New Roman" w:cs="Times New Roman"/>
        </w:rPr>
        <w:t>т</w:t>
      </w:r>
      <w:r w:rsidRPr="003C1C1E">
        <w:rPr>
          <w:rFonts w:ascii="Times New Roman" w:hAnsi="Times New Roman" w:cs="Times New Roman"/>
        </w:rPr>
        <w:t>ся гражданами Российской Федерации, достигшими возраста 18 лет, обладающими полной дееспособностью;</w:t>
      </w:r>
    </w:p>
    <w:p w14:paraId="22E56E90" w14:textId="70A6CB4D" w:rsidR="00266F1D" w:rsidRPr="00266F1D" w:rsidRDefault="00266F1D" w:rsidP="00F33F09">
      <w:pPr>
        <w:pStyle w:val="a8"/>
        <w:numPr>
          <w:ilvl w:val="0"/>
          <w:numId w:val="26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266F1D">
        <w:rPr>
          <w:rFonts w:ascii="Times New Roman" w:hAnsi="Times New Roman" w:cs="Times New Roman"/>
        </w:rPr>
        <w:t>не действую</w:t>
      </w:r>
      <w:r w:rsidR="00C4188E">
        <w:rPr>
          <w:rFonts w:ascii="Times New Roman" w:hAnsi="Times New Roman" w:cs="Times New Roman"/>
        </w:rPr>
        <w:t>т</w:t>
      </w:r>
      <w:r w:rsidRPr="00266F1D">
        <w:rPr>
          <w:rFonts w:ascii="Times New Roman" w:hAnsi="Times New Roman" w:cs="Times New Roman"/>
        </w:rPr>
        <w:t xml:space="preserve"> к выгоде другого лица и не намеревающимися это делать; </w:t>
      </w:r>
    </w:p>
    <w:p w14:paraId="56CF5384" w14:textId="3E3B06A4" w:rsidR="00E60414" w:rsidRDefault="00E60414" w:rsidP="00F33F09">
      <w:pPr>
        <w:pStyle w:val="a8"/>
        <w:numPr>
          <w:ilvl w:val="0"/>
          <w:numId w:val="26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имею</w:t>
      </w:r>
      <w:r w:rsidR="00C4188E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бенефициарного владельца</w:t>
      </w:r>
      <w:r w:rsidR="00615A66">
        <w:rPr>
          <w:rFonts w:ascii="Times New Roman" w:hAnsi="Times New Roman" w:cs="Times New Roman"/>
        </w:rPr>
        <w:t xml:space="preserve"> </w:t>
      </w:r>
      <w:r w:rsidR="00615A66" w:rsidRPr="00615A66">
        <w:rPr>
          <w:rFonts w:ascii="Times New Roman" w:hAnsi="Times New Roman" w:cs="Times New Roman"/>
        </w:rPr>
        <w:t>– сторонне</w:t>
      </w:r>
      <w:r w:rsidR="00615A66">
        <w:rPr>
          <w:rFonts w:ascii="Times New Roman" w:hAnsi="Times New Roman" w:cs="Times New Roman"/>
        </w:rPr>
        <w:t>го</w:t>
      </w:r>
      <w:r w:rsidR="00615A66" w:rsidRPr="00615A66">
        <w:rPr>
          <w:rFonts w:ascii="Times New Roman" w:hAnsi="Times New Roman" w:cs="Times New Roman"/>
        </w:rPr>
        <w:t xml:space="preserve"> физическ</w:t>
      </w:r>
      <w:r w:rsidR="00615A66">
        <w:rPr>
          <w:rFonts w:ascii="Times New Roman" w:hAnsi="Times New Roman" w:cs="Times New Roman"/>
        </w:rPr>
        <w:t>ого</w:t>
      </w:r>
      <w:r w:rsidR="00615A66" w:rsidRPr="00615A66">
        <w:rPr>
          <w:rFonts w:ascii="Times New Roman" w:hAnsi="Times New Roman" w:cs="Times New Roman"/>
        </w:rPr>
        <w:t xml:space="preserve"> лица</w:t>
      </w:r>
      <w:r>
        <w:rPr>
          <w:rFonts w:ascii="Times New Roman" w:hAnsi="Times New Roman" w:cs="Times New Roman"/>
        </w:rPr>
        <w:t xml:space="preserve">; </w:t>
      </w:r>
    </w:p>
    <w:p w14:paraId="6AC3DA8C" w14:textId="7761B782" w:rsidR="00E60414" w:rsidRDefault="00E60414" w:rsidP="00F33F09">
      <w:pPr>
        <w:pStyle w:val="a8"/>
        <w:numPr>
          <w:ilvl w:val="0"/>
          <w:numId w:val="26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действую</w:t>
      </w:r>
      <w:r w:rsidR="00C4188E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лично, без участия представителя.</w:t>
      </w:r>
    </w:p>
    <w:p w14:paraId="39C20B9F" w14:textId="3E780576" w:rsidR="00F64A99" w:rsidRPr="004459E7" w:rsidRDefault="004459E7" w:rsidP="004459E7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Лицу, имеющему намерение совершить акцепт настоящего Соглашения</w:t>
      </w:r>
      <w:r w:rsidRPr="004459E7" w:rsidDel="004459E7">
        <w:rPr>
          <w:rFonts w:ascii="Times New Roman" w:hAnsi="Times New Roman" w:cs="Times New Roman"/>
        </w:rPr>
        <w:t xml:space="preserve"> </w:t>
      </w:r>
      <w:r w:rsidR="00F64A99" w:rsidRPr="004459E7">
        <w:rPr>
          <w:rFonts w:ascii="Times New Roman" w:hAnsi="Times New Roman" w:cs="Times New Roman"/>
        </w:rPr>
        <w:t>необходимо внимательно изучить текст Правил ЭДО и настоящего Соглашения и, в случае несогласия с какими-либо из условий Правил ЭДО и</w:t>
      </w:r>
      <w:r w:rsidR="007B0A1A" w:rsidRPr="004459E7">
        <w:rPr>
          <w:rFonts w:ascii="Times New Roman" w:hAnsi="Times New Roman" w:cs="Times New Roman"/>
        </w:rPr>
        <w:t xml:space="preserve"> (</w:t>
      </w:r>
      <w:r w:rsidR="00F64A99" w:rsidRPr="004459E7">
        <w:rPr>
          <w:rFonts w:ascii="Times New Roman" w:hAnsi="Times New Roman" w:cs="Times New Roman"/>
        </w:rPr>
        <w:t>или</w:t>
      </w:r>
      <w:r w:rsidR="007B0A1A" w:rsidRPr="004459E7">
        <w:rPr>
          <w:rFonts w:ascii="Times New Roman" w:hAnsi="Times New Roman" w:cs="Times New Roman"/>
        </w:rPr>
        <w:t>)</w:t>
      </w:r>
      <w:r w:rsidR="00F64A99" w:rsidRPr="004459E7">
        <w:rPr>
          <w:rFonts w:ascii="Times New Roman" w:hAnsi="Times New Roman" w:cs="Times New Roman"/>
        </w:rPr>
        <w:t xml:space="preserve"> настоящего Соглашения, не выполнять действия по его акцепту.</w:t>
      </w:r>
    </w:p>
    <w:p w14:paraId="56C7E45A" w14:textId="434C43BD" w:rsidR="00F64A99" w:rsidRDefault="00F64A99" w:rsidP="00F33F09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Настоящее Соглашение является безвозмездным. Плата за предоставление права использования электронной подписи Участником</w:t>
      </w:r>
      <w:r w:rsidR="000F777C">
        <w:rPr>
          <w:rFonts w:ascii="Times New Roman" w:hAnsi="Times New Roman" w:cs="Times New Roman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при подписании Электронных документов, направляемых </w:t>
      </w:r>
      <w:r w:rsidR="007B0A1A">
        <w:rPr>
          <w:rFonts w:ascii="Times New Roman" w:hAnsi="Times New Roman" w:cs="Times New Roman"/>
        </w:rPr>
        <w:t>Брокером</w:t>
      </w:r>
      <w:r>
        <w:rPr>
          <w:rFonts w:ascii="Times New Roman" w:hAnsi="Times New Roman" w:cs="Times New Roman"/>
        </w:rPr>
        <w:t>, не взимается.</w:t>
      </w:r>
    </w:p>
    <w:p w14:paraId="4D903865" w14:textId="77777777" w:rsidR="008E6177" w:rsidRPr="008E6177" w:rsidRDefault="008E6177" w:rsidP="00F33F09">
      <w:pPr>
        <w:pStyle w:val="2"/>
        <w:numPr>
          <w:ilvl w:val="0"/>
          <w:numId w:val="3"/>
        </w:numPr>
        <w:tabs>
          <w:tab w:val="left" w:pos="426"/>
          <w:tab w:val="left" w:pos="993"/>
        </w:tabs>
        <w:ind w:left="0" w:firstLine="567"/>
        <w:jc w:val="center"/>
        <w:rPr>
          <w:rFonts w:cs="Times New Roman"/>
          <w:bCs/>
        </w:rPr>
      </w:pPr>
      <w:r w:rsidRPr="008E6177">
        <w:rPr>
          <w:rFonts w:cs="Times New Roman"/>
          <w:bCs/>
        </w:rPr>
        <w:t xml:space="preserve">Акцепт </w:t>
      </w:r>
      <w:r>
        <w:rPr>
          <w:rFonts w:cs="Times New Roman"/>
          <w:bCs/>
        </w:rPr>
        <w:t>С</w:t>
      </w:r>
      <w:r w:rsidRPr="008E6177">
        <w:rPr>
          <w:rFonts w:cs="Times New Roman"/>
          <w:bCs/>
        </w:rPr>
        <w:t>оглашения</w:t>
      </w:r>
    </w:p>
    <w:p w14:paraId="7D864DFF" w14:textId="655D367B" w:rsidR="00395A90" w:rsidRPr="00395A90" w:rsidRDefault="00395A90" w:rsidP="0061548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bookmarkStart w:id="2" w:name="п_3_1"/>
      <w:bookmarkEnd w:id="2"/>
      <w:r w:rsidRPr="00395A90">
        <w:rPr>
          <w:rFonts w:ascii="Times New Roman" w:hAnsi="Times New Roman" w:cs="Times New Roman"/>
        </w:rPr>
        <w:t xml:space="preserve">Акцепт Публичной оферты означает, что Заявитель – Участник СЭД согласен со всеми положениями Публичной оферты и Правилами ЭДО, размещенными в сети Интернет на Сайте ООО </w:t>
      </w:r>
      <w:r w:rsidR="00C25BA8">
        <w:rPr>
          <w:rFonts w:ascii="Times New Roman" w:hAnsi="Times New Roman" w:cs="Times New Roman"/>
        </w:rPr>
        <w:t>Брокера</w:t>
      </w:r>
      <w:r w:rsidRPr="00395A90">
        <w:rPr>
          <w:rFonts w:ascii="Times New Roman" w:hAnsi="Times New Roman" w:cs="Times New Roman"/>
        </w:rPr>
        <w:t xml:space="preserve">, заявляет о своем полном и безусловном присоединении к Правилам ЭДО (Соглашению). При этом Соглашение не является публичным договором в смысле статьи 426 Гражданского кодекса Российской Федерации. </w:t>
      </w:r>
      <w:r w:rsidR="00E024DC">
        <w:rPr>
          <w:rFonts w:ascii="Times New Roman" w:hAnsi="Times New Roman" w:cs="Times New Roman"/>
        </w:rPr>
        <w:t>Брокер</w:t>
      </w:r>
      <w:r w:rsidRPr="00395A90">
        <w:rPr>
          <w:rFonts w:ascii="Times New Roman" w:hAnsi="Times New Roman" w:cs="Times New Roman"/>
        </w:rPr>
        <w:t xml:space="preserve"> вправе по своему усмотрению отказать в заключении Соглашения без объяснения причин такого отказа. </w:t>
      </w:r>
    </w:p>
    <w:p w14:paraId="246B3AB5" w14:textId="77777777" w:rsidR="00395A90" w:rsidRPr="00395A90" w:rsidRDefault="00395A90" w:rsidP="0061548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95A90">
        <w:rPr>
          <w:rFonts w:ascii="Times New Roman" w:hAnsi="Times New Roman" w:cs="Times New Roman"/>
        </w:rPr>
        <w:t xml:space="preserve">Акцепт Публичной оферты означает, что Заявитель – Участник СЭД ознакомился с условиями, изложенными в Правилах ЭДО, включая все приложения и дополнения к ним, а также принимает на себя все права и обязательства Участника СЭД. </w:t>
      </w:r>
    </w:p>
    <w:p w14:paraId="40B7EA06" w14:textId="19AB8311" w:rsidR="00395A90" w:rsidRPr="00395A90" w:rsidRDefault="00395A90" w:rsidP="00615488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95A90">
        <w:rPr>
          <w:rFonts w:ascii="Times New Roman" w:hAnsi="Times New Roman" w:cs="Times New Roman"/>
        </w:rPr>
        <w:t xml:space="preserve">После акцепта Публичной оферты Участник СЭД теряет право ссылаться на то, что он не ознакомился с Правилами </w:t>
      </w:r>
      <w:r w:rsidR="00CA14BD">
        <w:rPr>
          <w:rFonts w:ascii="Times New Roman" w:hAnsi="Times New Roman" w:cs="Times New Roman"/>
        </w:rPr>
        <w:t xml:space="preserve">ЭДО </w:t>
      </w:r>
      <w:r w:rsidRPr="00395A90">
        <w:rPr>
          <w:rFonts w:ascii="Times New Roman" w:hAnsi="Times New Roman" w:cs="Times New Roman"/>
        </w:rPr>
        <w:t xml:space="preserve">(полностью или частично), либо не признаёт их обязательность в договорных отношениях с </w:t>
      </w:r>
      <w:r w:rsidR="00E024DC">
        <w:rPr>
          <w:rFonts w:ascii="Times New Roman" w:hAnsi="Times New Roman" w:cs="Times New Roman"/>
        </w:rPr>
        <w:t>Брокером</w:t>
      </w:r>
    </w:p>
    <w:p w14:paraId="30D06384" w14:textId="21EAFF6F" w:rsidR="008E6177" w:rsidRPr="00B561FA" w:rsidRDefault="008E6177" w:rsidP="00B561FA">
      <w:pPr>
        <w:pStyle w:val="a8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561FA">
        <w:rPr>
          <w:rFonts w:ascii="Times New Roman" w:hAnsi="Times New Roman" w:cs="Times New Roman"/>
        </w:rPr>
        <w:t xml:space="preserve">Полным безоговорочным акцептом </w:t>
      </w:r>
      <w:r w:rsidR="00C4188E" w:rsidRPr="00B561FA">
        <w:rPr>
          <w:rFonts w:ascii="Times New Roman" w:hAnsi="Times New Roman" w:cs="Times New Roman"/>
        </w:rPr>
        <w:t xml:space="preserve">Публичной оферты </w:t>
      </w:r>
      <w:r w:rsidRPr="00B561FA">
        <w:rPr>
          <w:rFonts w:ascii="Times New Roman" w:hAnsi="Times New Roman" w:cs="Times New Roman"/>
        </w:rPr>
        <w:t xml:space="preserve">является выполнение </w:t>
      </w:r>
      <w:r w:rsidR="00B561FA" w:rsidRPr="00B561FA">
        <w:rPr>
          <w:rFonts w:ascii="Times New Roman" w:hAnsi="Times New Roman" w:cs="Times New Roman"/>
        </w:rPr>
        <w:t>физическим лицом, отвечающим требованиям, установленным настоящей Публичной офертой в совокупности всех следующих действий:</w:t>
      </w:r>
      <w:r w:rsidR="00B561FA">
        <w:rPr>
          <w:rFonts w:ascii="Times New Roman" w:hAnsi="Times New Roman" w:cs="Times New Roman"/>
        </w:rPr>
        <w:t xml:space="preserve"> </w:t>
      </w:r>
    </w:p>
    <w:p w14:paraId="229F7CF2" w14:textId="751A86AE" w:rsidR="004C0F63" w:rsidRPr="004C0F63" w:rsidRDefault="004C0F63" w:rsidP="004C0F63">
      <w:pPr>
        <w:pStyle w:val="a8"/>
        <w:numPr>
          <w:ilvl w:val="1"/>
          <w:numId w:val="3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C0F63">
        <w:rPr>
          <w:rFonts w:ascii="Times New Roman" w:hAnsi="Times New Roman" w:cs="Times New Roman"/>
        </w:rPr>
        <w:t>на сайте ББР Банк (АО) =&gt; Личный кабинет =&gt; раздел открытия брокерского счета: https://lk.bbrbroker.ru/NewAccount/Bbr, в разделе «Регистрация нового клиента» заполнить Заявление, содержащее информацию о Заявителе – Участнике СЭД</w:t>
      </w:r>
      <w:r w:rsidR="00CA14BD" w:rsidRPr="00CA14BD">
        <w:rPr>
          <w:rFonts w:ascii="Times New Roman" w:hAnsi="Times New Roman" w:cs="Times New Roman"/>
        </w:rPr>
        <w:t>;</w:t>
      </w:r>
      <w:r w:rsidRPr="004C0F63">
        <w:rPr>
          <w:rFonts w:ascii="Times New Roman" w:hAnsi="Times New Roman" w:cs="Times New Roman"/>
        </w:rPr>
        <w:t xml:space="preserve"> </w:t>
      </w:r>
    </w:p>
    <w:p w14:paraId="5B8926AE" w14:textId="77777777" w:rsidR="004C0F63" w:rsidRPr="004C0F63" w:rsidRDefault="004C0F63" w:rsidP="004C0F63">
      <w:pPr>
        <w:pStyle w:val="a8"/>
        <w:numPr>
          <w:ilvl w:val="1"/>
          <w:numId w:val="3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C0F63">
        <w:rPr>
          <w:rFonts w:ascii="Times New Roman" w:hAnsi="Times New Roman" w:cs="Times New Roman"/>
        </w:rPr>
        <w:t>подтвердить ознакомление в полном объеме с условиями Публичной оферты и Правил ЭДО путем проставления в специальном разделе Заявления отметки об ознакомлении и принятии Соглашения об использовании электронной подписи и Правил ЭДО, включая все приложения и дополнения к ним;</w:t>
      </w:r>
    </w:p>
    <w:p w14:paraId="379DC817" w14:textId="77777777" w:rsidR="004C0F63" w:rsidRPr="004C0F63" w:rsidRDefault="004C0F63" w:rsidP="004C0F63">
      <w:pPr>
        <w:pStyle w:val="a8"/>
        <w:numPr>
          <w:ilvl w:val="1"/>
          <w:numId w:val="3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C0F63">
        <w:rPr>
          <w:rFonts w:ascii="Times New Roman" w:hAnsi="Times New Roman" w:cs="Times New Roman"/>
        </w:rPr>
        <w:t>предоставить Согласие на обработку персональных данных;</w:t>
      </w:r>
    </w:p>
    <w:p w14:paraId="3B11DCE4" w14:textId="78BBC53B" w:rsidR="004C0F63" w:rsidRPr="004C0F63" w:rsidRDefault="004C0F63" w:rsidP="004C0F63">
      <w:pPr>
        <w:pStyle w:val="a8"/>
        <w:numPr>
          <w:ilvl w:val="1"/>
          <w:numId w:val="3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C0F63">
        <w:rPr>
          <w:rFonts w:ascii="Times New Roman" w:hAnsi="Times New Roman" w:cs="Times New Roman"/>
        </w:rPr>
        <w:lastRenderedPageBreak/>
        <w:t>акцептовать Соглашение об использовании электронной подписи - Приложение №1 к Правилам ЭДО путем нажатия кнопки «Подтвердить с помощью СМС» и введения в специальном поле Кода подтверждения, полученного в составе СМС-</w:t>
      </w:r>
      <w:r>
        <w:rPr>
          <w:rFonts w:ascii="Times New Roman" w:hAnsi="Times New Roman" w:cs="Times New Roman"/>
        </w:rPr>
        <w:t xml:space="preserve"> </w:t>
      </w:r>
      <w:r w:rsidRPr="004C0F63">
        <w:rPr>
          <w:rFonts w:ascii="Times New Roman" w:hAnsi="Times New Roman" w:cs="Times New Roman"/>
        </w:rPr>
        <w:t>сообщения на указанный в Анкете Клиента Номер телефона;</w:t>
      </w:r>
    </w:p>
    <w:p w14:paraId="584A0DC9" w14:textId="25F0EF15" w:rsidR="00041AA0" w:rsidRDefault="00041AA0" w:rsidP="00F33F09">
      <w:pPr>
        <w:pStyle w:val="a8"/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Условие Соглашения, предусмотренное настоящим пунктом, считается выполненным с момента ввода </w:t>
      </w:r>
      <w:r w:rsidR="00DC1FBE">
        <w:rPr>
          <w:rFonts w:ascii="Times New Roman" w:hAnsi="Times New Roman" w:cs="Times New Roman"/>
        </w:rPr>
        <w:t xml:space="preserve">Заявителем - </w:t>
      </w:r>
      <w:r>
        <w:rPr>
          <w:rFonts w:ascii="Times New Roman" w:hAnsi="Times New Roman" w:cs="Times New Roman"/>
        </w:rPr>
        <w:t>Участником</w:t>
      </w:r>
      <w:r w:rsidR="000F777C">
        <w:rPr>
          <w:rFonts w:ascii="Times New Roman" w:hAnsi="Times New Roman" w:cs="Times New Roman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в специально</w:t>
      </w:r>
      <w:r w:rsidR="00DC1FBE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 поле Кода подтверждения и нажатия соответствующей электронной кнопки для осуществления дальнейших действий по приему (акцепту) Соглашения. </w:t>
      </w:r>
    </w:p>
    <w:p w14:paraId="0FEFA0B2" w14:textId="77777777" w:rsidR="00143807" w:rsidRDefault="00E11144" w:rsidP="00CA14BD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Акцепт Соглашения будет считаться совершенным </w:t>
      </w:r>
      <w:r w:rsidR="00DC1FBE">
        <w:rPr>
          <w:rFonts w:ascii="Times New Roman" w:hAnsi="Times New Roman" w:cs="Times New Roman"/>
        </w:rPr>
        <w:t xml:space="preserve">Заявителем - </w:t>
      </w:r>
      <w:r>
        <w:rPr>
          <w:rFonts w:ascii="Times New Roman" w:hAnsi="Times New Roman" w:cs="Times New Roman"/>
        </w:rPr>
        <w:t>Участником</w:t>
      </w:r>
      <w:r w:rsidR="000F777C">
        <w:rPr>
          <w:rFonts w:ascii="Times New Roman" w:hAnsi="Times New Roman" w:cs="Times New Roman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, а Соглашение заключенным между </w:t>
      </w:r>
      <w:r w:rsidR="00DC1FBE">
        <w:rPr>
          <w:rFonts w:ascii="Times New Roman" w:hAnsi="Times New Roman" w:cs="Times New Roman"/>
        </w:rPr>
        <w:t xml:space="preserve">Заявителем - </w:t>
      </w:r>
      <w:r>
        <w:rPr>
          <w:rFonts w:ascii="Times New Roman" w:hAnsi="Times New Roman" w:cs="Times New Roman"/>
        </w:rPr>
        <w:t>Участником</w:t>
      </w:r>
      <w:r w:rsidR="000F777C">
        <w:rPr>
          <w:rFonts w:ascii="Times New Roman" w:hAnsi="Times New Roman" w:cs="Times New Roman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и</w:t>
      </w:r>
      <w:r w:rsidR="00DC1FBE">
        <w:rPr>
          <w:rFonts w:ascii="Times New Roman" w:hAnsi="Times New Roman" w:cs="Times New Roman"/>
        </w:rPr>
        <w:t xml:space="preserve"> </w:t>
      </w:r>
      <w:r w:rsidR="00E024DC">
        <w:rPr>
          <w:rFonts w:ascii="Times New Roman" w:hAnsi="Times New Roman" w:cs="Times New Roman"/>
        </w:rPr>
        <w:t>Брокером</w:t>
      </w:r>
      <w:r w:rsidR="007B0A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только после</w:t>
      </w:r>
      <w:r w:rsidR="00143807" w:rsidRPr="00143807">
        <w:rPr>
          <w:rFonts w:ascii="Times New Roman" w:hAnsi="Times New Roman" w:cs="Times New Roman"/>
        </w:rPr>
        <w:t>:</w:t>
      </w:r>
    </w:p>
    <w:p w14:paraId="1A5256D1" w14:textId="00BAD3DF" w:rsidR="00143807" w:rsidRDefault="00143807" w:rsidP="00143807">
      <w:pPr>
        <w:pStyle w:val="a8"/>
        <w:numPr>
          <w:ilvl w:val="0"/>
          <w:numId w:val="38"/>
        </w:numPr>
        <w:tabs>
          <w:tab w:val="left" w:pos="426"/>
          <w:tab w:val="left" w:pos="993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соблюдения н</w:t>
      </w:r>
      <w:r w:rsidRPr="00143807">
        <w:rPr>
          <w:rFonts w:ascii="Times New Roman" w:hAnsi="Times New Roman" w:cs="Times New Roman"/>
        </w:rPr>
        <w:t>еобходимы</w:t>
      </w:r>
      <w:r>
        <w:rPr>
          <w:rFonts w:ascii="Times New Roman" w:hAnsi="Times New Roman" w:cs="Times New Roman"/>
        </w:rPr>
        <w:t>х</w:t>
      </w:r>
      <w:r w:rsidRPr="00143807">
        <w:rPr>
          <w:rFonts w:ascii="Times New Roman" w:hAnsi="Times New Roman" w:cs="Times New Roman"/>
        </w:rPr>
        <w:t xml:space="preserve"> услови</w:t>
      </w:r>
      <w:r>
        <w:rPr>
          <w:rFonts w:ascii="Times New Roman" w:hAnsi="Times New Roman" w:cs="Times New Roman"/>
        </w:rPr>
        <w:t>й</w:t>
      </w:r>
      <w:r w:rsidRPr="00143807">
        <w:rPr>
          <w:rFonts w:ascii="Times New Roman" w:hAnsi="Times New Roman" w:cs="Times New Roman"/>
        </w:rPr>
        <w:t xml:space="preserve"> допуска к ЭДО</w:t>
      </w:r>
      <w:r>
        <w:rPr>
          <w:rFonts w:ascii="Times New Roman" w:hAnsi="Times New Roman" w:cs="Times New Roman"/>
        </w:rPr>
        <w:t>, установленных Правилами ЭДО</w:t>
      </w:r>
      <w:r w:rsidRPr="00143807">
        <w:rPr>
          <w:rFonts w:ascii="Times New Roman" w:hAnsi="Times New Roman" w:cs="Times New Roman"/>
        </w:rPr>
        <w:t xml:space="preserve">; </w:t>
      </w:r>
    </w:p>
    <w:p w14:paraId="2B3097D9" w14:textId="7ABA4D5E" w:rsidR="00E11144" w:rsidRDefault="00E11144" w:rsidP="00143807">
      <w:pPr>
        <w:pStyle w:val="a8"/>
        <w:numPr>
          <w:ilvl w:val="0"/>
          <w:numId w:val="38"/>
        </w:numPr>
        <w:tabs>
          <w:tab w:val="left" w:pos="426"/>
          <w:tab w:val="left" w:pos="993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выполнения </w:t>
      </w:r>
      <w:r w:rsidR="00F36D7F">
        <w:rPr>
          <w:rFonts w:ascii="Times New Roman" w:hAnsi="Times New Roman" w:cs="Times New Roman"/>
        </w:rPr>
        <w:t xml:space="preserve">действий </w:t>
      </w:r>
      <w:r>
        <w:rPr>
          <w:rFonts w:ascii="Times New Roman" w:hAnsi="Times New Roman" w:cs="Times New Roman"/>
        </w:rPr>
        <w:t xml:space="preserve">в полном соответствии с </w:t>
      </w:r>
      <w:r w:rsidR="00CA14BD">
        <w:rPr>
          <w:rFonts w:ascii="Times New Roman" w:hAnsi="Times New Roman" w:cs="Times New Roman"/>
        </w:rPr>
        <w:t>требованиями</w:t>
      </w:r>
      <w:r>
        <w:rPr>
          <w:rFonts w:ascii="Times New Roman" w:hAnsi="Times New Roman" w:cs="Times New Roman"/>
        </w:rPr>
        <w:t>, предусмотренны</w:t>
      </w:r>
      <w:r w:rsidR="00F36D7F">
        <w:rPr>
          <w:rFonts w:ascii="Times New Roman" w:hAnsi="Times New Roman" w:cs="Times New Roman"/>
        </w:rPr>
        <w:t>ми</w:t>
      </w:r>
      <w:r w:rsidR="00CA14BD" w:rsidRPr="00CA14BD">
        <w:rPr>
          <w:rFonts w:ascii="Times New Roman" w:hAnsi="Times New Roman" w:cs="Times New Roman"/>
        </w:rPr>
        <w:t xml:space="preserve"> </w:t>
      </w:r>
      <w:r w:rsidR="00DC1FBE">
        <w:rPr>
          <w:rFonts w:ascii="Times New Roman" w:hAnsi="Times New Roman" w:cs="Times New Roman"/>
        </w:rPr>
        <w:t>настоящим разделом</w:t>
      </w:r>
      <w:r>
        <w:rPr>
          <w:rFonts w:ascii="Times New Roman" w:hAnsi="Times New Roman" w:cs="Times New Roman"/>
        </w:rPr>
        <w:t xml:space="preserve"> Соглашения, в момент совершения последнего из них.</w:t>
      </w:r>
    </w:p>
    <w:p w14:paraId="023E2A77" w14:textId="2A84C8BB" w:rsidR="00E36E57" w:rsidRDefault="00E36E57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Несоблюдение какого-л</w:t>
      </w:r>
      <w:r w:rsidR="00110015">
        <w:rPr>
          <w:rFonts w:ascii="Times New Roman" w:hAnsi="Times New Roman" w:cs="Times New Roman"/>
        </w:rPr>
        <w:t xml:space="preserve">ибо из условий, </w:t>
      </w:r>
      <w:r w:rsidR="00143807">
        <w:rPr>
          <w:rFonts w:ascii="Times New Roman" w:hAnsi="Times New Roman" w:cs="Times New Roman"/>
        </w:rPr>
        <w:t xml:space="preserve">требований, </w:t>
      </w:r>
      <w:r w:rsidR="00110015">
        <w:rPr>
          <w:rFonts w:ascii="Times New Roman" w:hAnsi="Times New Roman" w:cs="Times New Roman"/>
        </w:rPr>
        <w:t xml:space="preserve">предусмотренных </w:t>
      </w:r>
      <w:r w:rsidR="00414892">
        <w:rPr>
          <w:rFonts w:ascii="Times New Roman" w:hAnsi="Times New Roman" w:cs="Times New Roman"/>
        </w:rPr>
        <w:t>настоящим разделом</w:t>
      </w:r>
      <w:r w:rsidR="001100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Соглашения, влечет отсутствие акцепта и не заключение настоящего Соглашения.</w:t>
      </w:r>
    </w:p>
    <w:p w14:paraId="6FFB0B2E" w14:textId="24BE89D6" w:rsidR="00B047A9" w:rsidRDefault="00B047A9" w:rsidP="00CA14BD">
      <w:pPr>
        <w:pStyle w:val="2"/>
        <w:numPr>
          <w:ilvl w:val="0"/>
          <w:numId w:val="3"/>
        </w:numPr>
        <w:tabs>
          <w:tab w:val="left" w:pos="426"/>
          <w:tab w:val="left" w:pos="993"/>
        </w:tabs>
        <w:ind w:left="0" w:firstLine="567"/>
        <w:jc w:val="center"/>
        <w:rPr>
          <w:rFonts w:cs="Times New Roman"/>
        </w:rPr>
      </w:pPr>
      <w:r>
        <w:rPr>
          <w:rFonts w:cs="Times New Roman"/>
        </w:rPr>
        <w:t>Заверения и гарантии</w:t>
      </w:r>
    </w:p>
    <w:p w14:paraId="25EFC769" w14:textId="2205ED95" w:rsidR="00206E1E" w:rsidRDefault="00206E1E" w:rsidP="00CA14BD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Осуществляя акцепт Соглашения путем осуществления действий, предусмотренных</w:t>
      </w:r>
      <w:r w:rsidR="00541549">
        <w:rPr>
          <w:rFonts w:ascii="Times New Roman" w:hAnsi="Times New Roman" w:cs="Times New Roman"/>
        </w:rPr>
        <w:t xml:space="preserve"> разделом</w:t>
      </w:r>
      <w:r w:rsidR="00504737">
        <w:rPr>
          <w:rFonts w:ascii="Times New Roman" w:hAnsi="Times New Roman" w:cs="Times New Roman"/>
        </w:rPr>
        <w:t xml:space="preserve"> </w:t>
      </w:r>
      <w:r w:rsidR="00B047A9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 xml:space="preserve">Соглашения, </w:t>
      </w:r>
      <w:r w:rsidR="00B047A9">
        <w:rPr>
          <w:rFonts w:ascii="Times New Roman" w:hAnsi="Times New Roman" w:cs="Times New Roman"/>
        </w:rPr>
        <w:t xml:space="preserve">Заявитель - </w:t>
      </w:r>
      <w:r>
        <w:rPr>
          <w:rFonts w:ascii="Times New Roman" w:hAnsi="Times New Roman" w:cs="Times New Roman"/>
        </w:rPr>
        <w:t>Участник</w:t>
      </w:r>
      <w:r w:rsidR="000F777C">
        <w:rPr>
          <w:rFonts w:ascii="Times New Roman" w:hAnsi="Times New Roman" w:cs="Times New Roman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тем самым:</w:t>
      </w:r>
    </w:p>
    <w:p w14:paraId="7AC1D91D" w14:textId="0B1DB589" w:rsidR="00ED4F03" w:rsidRDefault="00ED4F03" w:rsidP="00CA14BD">
      <w:pPr>
        <w:pStyle w:val="a8"/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подтверждает и гарантирует, что отвечает всем условиям, установленным </w:t>
      </w:r>
      <w:r w:rsidR="00504737" w:rsidRPr="00504737">
        <w:rPr>
          <w:rFonts w:ascii="Times New Roman" w:hAnsi="Times New Roman" w:cs="Times New Roman"/>
        </w:rPr>
        <w:t xml:space="preserve">п. </w:t>
      </w:r>
      <w:r w:rsidR="00504737">
        <w:rPr>
          <w:rFonts w:ascii="Times New Roman" w:hAnsi="Times New Roman" w:cs="Times New Roman"/>
        </w:rPr>
        <w:t>1</w:t>
      </w:r>
      <w:r w:rsidR="00504737" w:rsidRPr="00504737">
        <w:rPr>
          <w:rFonts w:ascii="Times New Roman" w:hAnsi="Times New Roman" w:cs="Times New Roman"/>
        </w:rPr>
        <w:t>.</w:t>
      </w:r>
      <w:r w:rsidR="00661BC0">
        <w:rPr>
          <w:rFonts w:ascii="Times New Roman" w:hAnsi="Times New Roman" w:cs="Times New Roman"/>
        </w:rPr>
        <w:t>4</w:t>
      </w:r>
      <w:r w:rsidR="00504737" w:rsidRPr="00504737">
        <w:rPr>
          <w:rFonts w:ascii="Times New Roman" w:hAnsi="Times New Roman" w:cs="Times New Roman"/>
        </w:rPr>
        <w:t>.</w:t>
      </w:r>
      <w:r w:rsidR="005047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Соглашения;</w:t>
      </w:r>
    </w:p>
    <w:p w14:paraId="79B339CC" w14:textId="562AD678" w:rsidR="00ED4F03" w:rsidRDefault="00ED4F03" w:rsidP="00CA14BD">
      <w:pPr>
        <w:pStyle w:val="a8"/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подтверждает и гарантирует, что ознакомился в полном объеме с Правилами ЭДО, настоящим Соглашением, Согласием на обработку персональных данных, согласен со всеми </w:t>
      </w:r>
      <w:r w:rsidR="00A25F12">
        <w:rPr>
          <w:rFonts w:ascii="Times New Roman" w:hAnsi="Times New Roman" w:cs="Times New Roman"/>
        </w:rPr>
        <w:t xml:space="preserve">требованиями </w:t>
      </w:r>
      <w:r>
        <w:rPr>
          <w:rFonts w:ascii="Times New Roman" w:hAnsi="Times New Roman" w:cs="Times New Roman"/>
        </w:rPr>
        <w:t>в полном объеме, их положения понятны и имеют для него обязательную силу;</w:t>
      </w:r>
    </w:p>
    <w:p w14:paraId="6BBD4882" w14:textId="1D51F1DF" w:rsidR="00ED4F03" w:rsidRDefault="00ED4F03" w:rsidP="00CA14BD">
      <w:pPr>
        <w:pStyle w:val="a8"/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подтверждает и гарантирует, что в процессе осуществления действий, предусмотренных</w:t>
      </w:r>
      <w:r w:rsidR="00B047A9">
        <w:rPr>
          <w:rFonts w:ascii="Times New Roman" w:hAnsi="Times New Roman" w:cs="Times New Roman"/>
        </w:rPr>
        <w:t xml:space="preserve"> разделом</w:t>
      </w:r>
      <w:r w:rsidR="00504737">
        <w:rPr>
          <w:rFonts w:ascii="Times New Roman" w:hAnsi="Times New Roman" w:cs="Times New Roman"/>
        </w:rPr>
        <w:t xml:space="preserve"> </w:t>
      </w:r>
      <w:r w:rsidR="00B047A9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>Соглашения</w:t>
      </w:r>
      <w:r w:rsidR="00A25F1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им были указаны Номер мобильного телефона и адрес электронной почты, владельцем (абонентом) которых является сам </w:t>
      </w:r>
      <w:r w:rsidR="00B047A9">
        <w:rPr>
          <w:rFonts w:ascii="Times New Roman" w:hAnsi="Times New Roman" w:cs="Times New Roman"/>
        </w:rPr>
        <w:t xml:space="preserve">Заявитель - </w:t>
      </w:r>
      <w:r>
        <w:rPr>
          <w:rFonts w:ascii="Times New Roman" w:hAnsi="Times New Roman" w:cs="Times New Roman"/>
        </w:rPr>
        <w:t>Участник</w:t>
      </w:r>
      <w:r w:rsidR="000F777C" w:rsidRPr="000F7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>;</w:t>
      </w:r>
    </w:p>
    <w:p w14:paraId="579397BD" w14:textId="77777777" w:rsidR="00ED4F03" w:rsidRDefault="00ED4F03" w:rsidP="00CA14BD">
      <w:pPr>
        <w:pStyle w:val="a8"/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подтверждает и гарантирует отсутствие доступа третьих лиц к указанному выше Номеру мобильного телефона и адресу электронной почты;</w:t>
      </w:r>
    </w:p>
    <w:p w14:paraId="543118E2" w14:textId="1696FD2A" w:rsidR="00ED4F03" w:rsidRDefault="00ED4F03" w:rsidP="00CA14BD">
      <w:pPr>
        <w:pStyle w:val="a8"/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подтверждает, что уведомлен о рисках, связанных с использованием электронной подписи при подписании Электронных документов и передаче таких документов по защищенным и</w:t>
      </w:r>
      <w:r w:rsidR="00F36D7F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или</w:t>
      </w:r>
      <w:r w:rsidR="00F36D7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открытым каналам связи, согласен с рисками и принимает их на себя в полном объеме, а также обязуется принимать все необходимые меры для снижения возможных негативных последствий, которые могут возникнуть в результате реализации рисков;</w:t>
      </w:r>
    </w:p>
    <w:p w14:paraId="7A946D2A" w14:textId="77777777" w:rsidR="00ED4F03" w:rsidRDefault="00ED4F03" w:rsidP="00CA14BD">
      <w:pPr>
        <w:pStyle w:val="a8"/>
        <w:numPr>
          <w:ilvl w:val="0"/>
          <w:numId w:val="28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обязуется обеспечивать конфиденциальность ключей электронной подписи.</w:t>
      </w:r>
    </w:p>
    <w:p w14:paraId="2B2CE702" w14:textId="20A4227A" w:rsidR="008925DF" w:rsidRDefault="008925DF" w:rsidP="00CA14BD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Акцептуя Соглашение, </w:t>
      </w:r>
      <w:r w:rsidR="00B047A9">
        <w:rPr>
          <w:rFonts w:ascii="Times New Roman" w:hAnsi="Times New Roman" w:cs="Times New Roman"/>
        </w:rPr>
        <w:t xml:space="preserve">Заявитель - </w:t>
      </w:r>
      <w:r>
        <w:rPr>
          <w:rFonts w:ascii="Times New Roman" w:hAnsi="Times New Roman" w:cs="Times New Roman"/>
        </w:rPr>
        <w:t>Участник</w:t>
      </w:r>
      <w:r w:rsidR="000F777C">
        <w:rPr>
          <w:rFonts w:ascii="Times New Roman" w:hAnsi="Times New Roman" w:cs="Times New Roman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соглашается с тем, что электронной подписью могут быть подписаны любые Электронные документы, в отношении которых Правилами ЭДО, Регламентом оказания брокерских услуг ООО «ББР БРОКЕР», иными договорами (соглашениями), заключенными между Участником</w:t>
      </w:r>
      <w:r w:rsidR="000F777C">
        <w:rPr>
          <w:rFonts w:ascii="Times New Roman" w:hAnsi="Times New Roman" w:cs="Times New Roman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и </w:t>
      </w:r>
      <w:r w:rsidR="00E024DC">
        <w:rPr>
          <w:rFonts w:ascii="Times New Roman" w:hAnsi="Times New Roman" w:cs="Times New Roman"/>
        </w:rPr>
        <w:t>Брокером</w:t>
      </w:r>
      <w:r>
        <w:rPr>
          <w:rFonts w:ascii="Times New Roman" w:hAnsi="Times New Roman" w:cs="Times New Roman"/>
        </w:rPr>
        <w:t>, предусмотрена возможность использования электронной подписи.</w:t>
      </w:r>
    </w:p>
    <w:p w14:paraId="74A71037" w14:textId="5966E50D" w:rsidR="00C04E3D" w:rsidRPr="000426F7" w:rsidRDefault="00D27848" w:rsidP="00CA14BD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D27848">
        <w:rPr>
          <w:rFonts w:ascii="Times New Roman" w:hAnsi="Times New Roman" w:cs="Times New Roman"/>
        </w:rPr>
        <w:t xml:space="preserve">По окончании </w:t>
      </w:r>
      <w:r w:rsidR="00C04E3D" w:rsidRPr="00D27848">
        <w:rPr>
          <w:rFonts w:ascii="Times New Roman" w:hAnsi="Times New Roman" w:cs="Times New Roman"/>
        </w:rPr>
        <w:t>совершения</w:t>
      </w:r>
      <w:r w:rsidR="00C04E3D" w:rsidRPr="000426F7">
        <w:rPr>
          <w:rFonts w:ascii="Times New Roman" w:hAnsi="Times New Roman" w:cs="Times New Roman"/>
        </w:rPr>
        <w:t xml:space="preserve"> последнего из действий, предусмотренных </w:t>
      </w:r>
      <w:r w:rsidR="00B047A9" w:rsidRPr="000426F7">
        <w:rPr>
          <w:rFonts w:ascii="Times New Roman" w:hAnsi="Times New Roman" w:cs="Times New Roman"/>
        </w:rPr>
        <w:t>настоящим разделом</w:t>
      </w:r>
      <w:r w:rsidR="00504737" w:rsidRPr="000426F7">
        <w:rPr>
          <w:rFonts w:ascii="Times New Roman" w:hAnsi="Times New Roman" w:cs="Times New Roman"/>
        </w:rPr>
        <w:t xml:space="preserve"> </w:t>
      </w:r>
      <w:r w:rsidR="00C04E3D" w:rsidRPr="000426F7">
        <w:rPr>
          <w:rFonts w:ascii="Times New Roman" w:hAnsi="Times New Roman" w:cs="Times New Roman"/>
        </w:rPr>
        <w:t>Соглашения, на Номер мобильного телефона Участника</w:t>
      </w:r>
      <w:r w:rsidR="000F777C" w:rsidRPr="000426F7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="00C04E3D" w:rsidRPr="000426F7">
        <w:rPr>
          <w:rFonts w:ascii="Times New Roman" w:hAnsi="Times New Roman" w:cs="Times New Roman"/>
        </w:rPr>
        <w:t xml:space="preserve"> направляется уведомление о заключении (акцепте) Соглашения. Если в течение 1 (одного) часа с момента получения Участником</w:t>
      </w:r>
      <w:r w:rsidR="000F777C" w:rsidRPr="000426F7">
        <w:rPr>
          <w:rFonts w:ascii="Times New Roman" w:eastAsia="Calibri" w:hAnsi="Times New Roman" w:cs="Times New Roman"/>
          <w:sz w:val="24"/>
          <w:szCs w:val="24"/>
        </w:rPr>
        <w:t xml:space="preserve"> СЭД</w:t>
      </w:r>
      <w:r w:rsidR="00C04E3D" w:rsidRPr="000426F7">
        <w:rPr>
          <w:rFonts w:ascii="Times New Roman" w:hAnsi="Times New Roman" w:cs="Times New Roman"/>
        </w:rPr>
        <w:t xml:space="preserve"> указанного в настоящем пункте уведомления, он не обратился к Организации </w:t>
      </w:r>
      <w:r w:rsidR="00F36D7F" w:rsidRPr="000426F7">
        <w:rPr>
          <w:rFonts w:ascii="Times New Roman" w:hAnsi="Times New Roman" w:cs="Times New Roman"/>
        </w:rPr>
        <w:t xml:space="preserve">Брокеру </w:t>
      </w:r>
      <w:r w:rsidR="00C04E3D" w:rsidRPr="000426F7">
        <w:rPr>
          <w:rFonts w:ascii="Times New Roman" w:hAnsi="Times New Roman" w:cs="Times New Roman"/>
        </w:rPr>
        <w:t>с заявлением о том, что не осуществлял действий по акцепту Соглашения, то Соглашение считается акцептованным Участником</w:t>
      </w:r>
      <w:r w:rsidR="000F777C" w:rsidRPr="000426F7">
        <w:rPr>
          <w:rFonts w:ascii="Times New Roman" w:hAnsi="Times New Roman" w:cs="Times New Roman"/>
        </w:rPr>
        <w:t xml:space="preserve"> </w:t>
      </w:r>
      <w:r w:rsidR="000F777C" w:rsidRPr="000426F7">
        <w:rPr>
          <w:rFonts w:ascii="Times New Roman" w:eastAsia="Calibri" w:hAnsi="Times New Roman" w:cs="Times New Roman"/>
          <w:sz w:val="24"/>
          <w:szCs w:val="24"/>
        </w:rPr>
        <w:t>СЭД</w:t>
      </w:r>
      <w:r w:rsidR="00C04E3D" w:rsidRPr="000426F7">
        <w:rPr>
          <w:rFonts w:ascii="Times New Roman" w:hAnsi="Times New Roman" w:cs="Times New Roman"/>
        </w:rPr>
        <w:t>, последующие претензии по данному основанию от Участника</w:t>
      </w:r>
      <w:r w:rsidR="000F777C" w:rsidRPr="000426F7">
        <w:rPr>
          <w:rFonts w:ascii="Times New Roman" w:hAnsi="Times New Roman" w:cs="Times New Roman"/>
        </w:rPr>
        <w:t xml:space="preserve"> </w:t>
      </w:r>
      <w:r w:rsidR="000F777C" w:rsidRPr="000426F7">
        <w:rPr>
          <w:rFonts w:ascii="Times New Roman" w:eastAsia="Calibri" w:hAnsi="Times New Roman" w:cs="Times New Roman"/>
          <w:sz w:val="24"/>
          <w:szCs w:val="24"/>
        </w:rPr>
        <w:t>СЭД</w:t>
      </w:r>
      <w:r w:rsidR="00C04E3D" w:rsidRPr="000426F7">
        <w:rPr>
          <w:rFonts w:ascii="Times New Roman" w:hAnsi="Times New Roman" w:cs="Times New Roman"/>
        </w:rPr>
        <w:t xml:space="preserve"> не принимаются.</w:t>
      </w:r>
    </w:p>
    <w:p w14:paraId="4825FBAD" w14:textId="77777777" w:rsidR="00C04E3D" w:rsidRPr="00C04E3D" w:rsidRDefault="00C04E3D" w:rsidP="00CA14BD">
      <w:pPr>
        <w:pStyle w:val="2"/>
        <w:numPr>
          <w:ilvl w:val="0"/>
          <w:numId w:val="3"/>
        </w:numPr>
        <w:tabs>
          <w:tab w:val="left" w:pos="426"/>
          <w:tab w:val="left" w:pos="993"/>
        </w:tabs>
        <w:ind w:left="0" w:firstLine="567"/>
        <w:jc w:val="center"/>
        <w:rPr>
          <w:rFonts w:cs="Times New Roman"/>
          <w:bCs/>
        </w:rPr>
      </w:pPr>
      <w:r w:rsidRPr="00C04E3D">
        <w:rPr>
          <w:rFonts w:cs="Times New Roman"/>
          <w:bCs/>
        </w:rPr>
        <w:t xml:space="preserve">Предмет </w:t>
      </w:r>
      <w:r w:rsidR="00E17777">
        <w:rPr>
          <w:rFonts w:cs="Times New Roman"/>
          <w:bCs/>
        </w:rPr>
        <w:t>С</w:t>
      </w:r>
      <w:r w:rsidRPr="00C04E3D">
        <w:rPr>
          <w:rFonts w:cs="Times New Roman"/>
          <w:bCs/>
        </w:rPr>
        <w:t>оглашения</w:t>
      </w:r>
    </w:p>
    <w:p w14:paraId="7434F2B0" w14:textId="27431C18" w:rsidR="00EB7A0D" w:rsidRDefault="00EB7A0D" w:rsidP="00CA14BD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настоящим Соглашением </w:t>
      </w:r>
      <w:r w:rsidR="00E024DC">
        <w:rPr>
          <w:rFonts w:ascii="Times New Roman" w:hAnsi="Times New Roman" w:cs="Times New Roman"/>
        </w:rPr>
        <w:t>Брокер</w:t>
      </w:r>
      <w:r w:rsidR="00E024DC" w:rsidDel="00B047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обязуется принимать и обрабатывать Электронные документы, а Участник</w:t>
      </w:r>
      <w:r w:rsidR="000F777C">
        <w:rPr>
          <w:rFonts w:ascii="Times New Roman" w:hAnsi="Times New Roman" w:cs="Times New Roman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обязуется осуществлять подписание Электронных документов электронной подписью в порядке, предусмотренном Правилами ЭДО и настоящим Соглашением с использованием функциональных возможностей Личного кабинета.</w:t>
      </w:r>
    </w:p>
    <w:p w14:paraId="2E4F37C9" w14:textId="79FE057E" w:rsidR="00EB7A0D" w:rsidRDefault="00EB7A0D" w:rsidP="00CA14BD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Использование </w:t>
      </w:r>
      <w:r w:rsidR="00B047A9">
        <w:rPr>
          <w:rFonts w:ascii="Times New Roman" w:hAnsi="Times New Roman" w:cs="Times New Roman"/>
        </w:rPr>
        <w:t>Э</w:t>
      </w:r>
      <w:r>
        <w:rPr>
          <w:rFonts w:ascii="Times New Roman" w:hAnsi="Times New Roman" w:cs="Times New Roman"/>
        </w:rPr>
        <w:t xml:space="preserve">лектронной подписи в рамках любых договоров, заключенных между </w:t>
      </w:r>
      <w:r w:rsidR="00E024DC">
        <w:rPr>
          <w:rFonts w:ascii="Times New Roman" w:hAnsi="Times New Roman" w:cs="Times New Roman"/>
        </w:rPr>
        <w:t>Брокером</w:t>
      </w:r>
      <w:r w:rsidR="00B047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Участником</w:t>
      </w:r>
      <w:r w:rsidR="000F777C" w:rsidRPr="000F7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 w:rsidR="005D1076">
        <w:rPr>
          <w:rStyle w:val="ab"/>
        </w:rPr>
        <w:t xml:space="preserve">, </w:t>
      </w:r>
      <w:r>
        <w:rPr>
          <w:rFonts w:ascii="Times New Roman" w:hAnsi="Times New Roman" w:cs="Times New Roman"/>
        </w:rPr>
        <w:t xml:space="preserve">осуществляется в соответствии с частью 2 статьи 160 Гражданского кодекса Российской Федерации, Федеральным законом от 06.04.2011 № 63-ФЗ «Об электронной подписи», Правилами ЭДО, настоящим Соглашением, иными документами </w:t>
      </w:r>
      <w:r w:rsidR="00E024DC">
        <w:rPr>
          <w:rFonts w:ascii="Times New Roman" w:hAnsi="Times New Roman" w:cs="Times New Roman"/>
        </w:rPr>
        <w:t>Брокера</w:t>
      </w:r>
      <w:r>
        <w:rPr>
          <w:rFonts w:ascii="Times New Roman" w:hAnsi="Times New Roman" w:cs="Times New Roman"/>
        </w:rPr>
        <w:t>.</w:t>
      </w:r>
    </w:p>
    <w:p w14:paraId="301BD896" w14:textId="5E557976" w:rsidR="00EB7A0D" w:rsidRDefault="00EB7A0D" w:rsidP="00CA14BD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D27848">
        <w:rPr>
          <w:rFonts w:ascii="Times New Roman" w:hAnsi="Times New Roman" w:cs="Times New Roman"/>
        </w:rPr>
        <w:lastRenderedPageBreak/>
        <w:t>Электронная</w:t>
      </w:r>
      <w:r>
        <w:rPr>
          <w:rFonts w:ascii="Times New Roman" w:hAnsi="Times New Roman" w:cs="Times New Roman"/>
        </w:rPr>
        <w:t xml:space="preserve"> подпись используется Участником</w:t>
      </w:r>
      <w:r w:rsidR="000F777C" w:rsidRPr="000F77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777C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при подписании Электронных документов, в том числе при совершении юридически значимых действий по заключению </w:t>
      </w:r>
      <w:r w:rsidR="00F36D7F">
        <w:rPr>
          <w:rFonts w:ascii="Times New Roman" w:hAnsi="Times New Roman" w:cs="Times New Roman"/>
        </w:rPr>
        <w:t>Договора о брокерском обслуживании</w:t>
      </w:r>
      <w:r>
        <w:rPr>
          <w:rFonts w:ascii="Times New Roman" w:hAnsi="Times New Roman" w:cs="Times New Roman"/>
        </w:rPr>
        <w:t>, Договора на ведение индивид</w:t>
      </w:r>
      <w:r w:rsidR="00AD57D8">
        <w:rPr>
          <w:rFonts w:ascii="Times New Roman" w:hAnsi="Times New Roman" w:cs="Times New Roman"/>
        </w:rPr>
        <w:t xml:space="preserve">уального инвестиционного счета </w:t>
      </w:r>
      <w:r>
        <w:rPr>
          <w:rFonts w:ascii="Times New Roman" w:hAnsi="Times New Roman" w:cs="Times New Roman"/>
        </w:rPr>
        <w:t xml:space="preserve">по направлению </w:t>
      </w:r>
      <w:r w:rsidR="00E024DC">
        <w:rPr>
          <w:rFonts w:ascii="Times New Roman" w:hAnsi="Times New Roman" w:cs="Times New Roman"/>
        </w:rPr>
        <w:t>Брокером</w:t>
      </w:r>
      <w:r w:rsidR="00B047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любых документов в рамках оказания </w:t>
      </w:r>
      <w:r w:rsidR="00E024DC">
        <w:rPr>
          <w:rFonts w:ascii="Times New Roman" w:hAnsi="Times New Roman" w:cs="Times New Roman"/>
        </w:rPr>
        <w:t xml:space="preserve">Брокером </w:t>
      </w:r>
      <w:r>
        <w:rPr>
          <w:rFonts w:ascii="Times New Roman" w:hAnsi="Times New Roman" w:cs="Times New Roman"/>
        </w:rPr>
        <w:t>услуг, предусмотренных такими договорами, а также услуг, сопутствующих брокерскому обслуживанию.</w:t>
      </w:r>
    </w:p>
    <w:p w14:paraId="5AC900B0" w14:textId="77777777" w:rsidR="00FA5F8D" w:rsidRPr="00FA5F8D" w:rsidRDefault="00FA5F8D" w:rsidP="00CA14BD">
      <w:pPr>
        <w:pStyle w:val="2"/>
        <w:numPr>
          <w:ilvl w:val="0"/>
          <w:numId w:val="3"/>
        </w:numPr>
        <w:tabs>
          <w:tab w:val="left" w:pos="426"/>
          <w:tab w:val="left" w:pos="993"/>
        </w:tabs>
        <w:ind w:left="0" w:firstLine="567"/>
        <w:jc w:val="center"/>
        <w:rPr>
          <w:rFonts w:cs="Times New Roman"/>
          <w:bCs/>
        </w:rPr>
      </w:pPr>
      <w:bookmarkStart w:id="3" w:name="п_5_2_1"/>
      <w:bookmarkEnd w:id="3"/>
      <w:r w:rsidRPr="00FA5F8D">
        <w:rPr>
          <w:rFonts w:cs="Times New Roman"/>
          <w:bCs/>
        </w:rPr>
        <w:t>Заключительные положения</w:t>
      </w:r>
    </w:p>
    <w:p w14:paraId="025BFEDA" w14:textId="7BD8BAFC" w:rsidR="00232299" w:rsidRPr="00D27848" w:rsidRDefault="00232299" w:rsidP="00A25F12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D27848">
        <w:rPr>
          <w:rFonts w:ascii="Times New Roman" w:hAnsi="Times New Roman" w:cs="Times New Roman"/>
        </w:rPr>
        <w:t>Настоящ</w:t>
      </w:r>
      <w:r w:rsidR="00B047A9" w:rsidRPr="00D27848">
        <w:rPr>
          <w:rFonts w:ascii="Times New Roman" w:hAnsi="Times New Roman" w:cs="Times New Roman"/>
        </w:rPr>
        <w:t>ее</w:t>
      </w:r>
      <w:r w:rsidRPr="00D27848">
        <w:rPr>
          <w:rFonts w:ascii="Times New Roman" w:hAnsi="Times New Roman" w:cs="Times New Roman"/>
        </w:rPr>
        <w:t xml:space="preserve"> Соглашение (оферта) не является безотзывной. Предложение может быть отозвано </w:t>
      </w:r>
      <w:r w:rsidR="00E024DC" w:rsidRPr="00D27848">
        <w:rPr>
          <w:rFonts w:ascii="Times New Roman" w:hAnsi="Times New Roman" w:cs="Times New Roman"/>
        </w:rPr>
        <w:t>Брокером</w:t>
      </w:r>
      <w:r w:rsidR="00B047A9" w:rsidRPr="00D27848">
        <w:rPr>
          <w:rFonts w:ascii="Times New Roman" w:hAnsi="Times New Roman" w:cs="Times New Roman"/>
        </w:rPr>
        <w:t xml:space="preserve"> </w:t>
      </w:r>
      <w:r w:rsidRPr="00D27848">
        <w:rPr>
          <w:rFonts w:ascii="Times New Roman" w:hAnsi="Times New Roman" w:cs="Times New Roman"/>
        </w:rPr>
        <w:t>без предварительного согласования с Участником</w:t>
      </w:r>
      <w:r w:rsidR="00F83FB9" w:rsidRPr="00D27848">
        <w:rPr>
          <w:rFonts w:ascii="Times New Roman" w:hAnsi="Times New Roman" w:cs="Times New Roman"/>
        </w:rPr>
        <w:t xml:space="preserve"> </w:t>
      </w:r>
      <w:r w:rsidR="00F83FB9" w:rsidRPr="00D27848">
        <w:rPr>
          <w:rFonts w:ascii="Times New Roman" w:eastAsia="Calibri" w:hAnsi="Times New Roman" w:cs="Times New Roman"/>
          <w:sz w:val="24"/>
          <w:szCs w:val="24"/>
        </w:rPr>
        <w:t>СЭД</w:t>
      </w:r>
      <w:r w:rsidRPr="00D27848">
        <w:rPr>
          <w:rFonts w:ascii="Times New Roman" w:hAnsi="Times New Roman" w:cs="Times New Roman"/>
        </w:rPr>
        <w:t xml:space="preserve">, путем прекращения размещения Соглашения </w:t>
      </w:r>
      <w:r w:rsidR="00B047A9" w:rsidRPr="00D27848">
        <w:rPr>
          <w:rFonts w:ascii="Times New Roman" w:hAnsi="Times New Roman" w:cs="Times New Roman"/>
        </w:rPr>
        <w:t xml:space="preserve">в сети Интернет </w:t>
      </w:r>
      <w:r w:rsidRPr="00D27848">
        <w:rPr>
          <w:rFonts w:ascii="Times New Roman" w:hAnsi="Times New Roman" w:cs="Times New Roman"/>
        </w:rPr>
        <w:t xml:space="preserve">на </w:t>
      </w:r>
      <w:r w:rsidR="008513DB" w:rsidRPr="00D27848">
        <w:rPr>
          <w:rFonts w:ascii="Times New Roman" w:hAnsi="Times New Roman" w:cs="Times New Roman"/>
        </w:rPr>
        <w:t>С</w:t>
      </w:r>
      <w:r w:rsidRPr="00D27848">
        <w:rPr>
          <w:rFonts w:ascii="Times New Roman" w:hAnsi="Times New Roman" w:cs="Times New Roman"/>
        </w:rPr>
        <w:t xml:space="preserve">айте </w:t>
      </w:r>
      <w:r w:rsidR="00E024DC" w:rsidRPr="00D27848">
        <w:rPr>
          <w:rFonts w:ascii="Times New Roman" w:hAnsi="Times New Roman" w:cs="Times New Roman"/>
        </w:rPr>
        <w:t>Брокера</w:t>
      </w:r>
      <w:r w:rsidRPr="00D27848">
        <w:rPr>
          <w:rFonts w:ascii="Times New Roman" w:hAnsi="Times New Roman" w:cs="Times New Roman"/>
        </w:rPr>
        <w:t>.</w:t>
      </w:r>
      <w:bookmarkStart w:id="4" w:name="п_9_4"/>
      <w:bookmarkStart w:id="5" w:name="п_9_7"/>
      <w:bookmarkEnd w:id="4"/>
      <w:bookmarkEnd w:id="5"/>
    </w:p>
    <w:p w14:paraId="1E4CB3CF" w14:textId="3F607FEC" w:rsidR="00232299" w:rsidRDefault="00232299" w:rsidP="00A25F12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споры и разногласия, возникающие между Участником</w:t>
      </w:r>
      <w:r w:rsidR="00F83FB9">
        <w:rPr>
          <w:rFonts w:ascii="Times New Roman" w:hAnsi="Times New Roman" w:cs="Times New Roman"/>
        </w:rPr>
        <w:t xml:space="preserve"> </w:t>
      </w:r>
      <w:r w:rsidR="00F83FB9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и </w:t>
      </w:r>
      <w:r w:rsidR="00E024DC">
        <w:rPr>
          <w:rFonts w:ascii="Times New Roman" w:hAnsi="Times New Roman" w:cs="Times New Roman"/>
        </w:rPr>
        <w:t>Брокером</w:t>
      </w:r>
      <w:r w:rsidR="002315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процессе исполнения своих прав и обязанностей по настоящему Соглашению или в связи с ним, в том числе касающиеся его исполнения, нарушения, прекращения или недействительности, Участник</w:t>
      </w:r>
      <w:r w:rsidR="00F83FB9">
        <w:rPr>
          <w:rFonts w:ascii="Times New Roman" w:hAnsi="Times New Roman" w:cs="Times New Roman"/>
        </w:rPr>
        <w:t xml:space="preserve"> </w:t>
      </w:r>
      <w:r w:rsidR="00F83FB9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и </w:t>
      </w:r>
      <w:r w:rsidR="008513DB">
        <w:rPr>
          <w:rFonts w:ascii="Times New Roman" w:hAnsi="Times New Roman" w:cs="Times New Roman"/>
        </w:rPr>
        <w:t xml:space="preserve">Брокер </w:t>
      </w:r>
      <w:r>
        <w:rPr>
          <w:rFonts w:ascii="Times New Roman" w:hAnsi="Times New Roman" w:cs="Times New Roman"/>
        </w:rPr>
        <w:t xml:space="preserve">стараются разрешить путем переговоров. В случае если возникший спор между Сторонами не удается разрешить путем переговоров, такой спор подлежит разрешению в судебном порядке в Арбитражном суде г. Санкт-Петербург. </w:t>
      </w:r>
    </w:p>
    <w:p w14:paraId="7F9AD208" w14:textId="67034A9D" w:rsidR="00232299" w:rsidRDefault="00232299" w:rsidP="00A25F12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Уступка прав Участника</w:t>
      </w:r>
      <w:r w:rsidR="00F83FB9">
        <w:rPr>
          <w:rFonts w:ascii="Times New Roman" w:hAnsi="Times New Roman" w:cs="Times New Roman"/>
        </w:rPr>
        <w:t xml:space="preserve"> </w:t>
      </w:r>
      <w:r w:rsidR="00F83FB9">
        <w:rPr>
          <w:rFonts w:ascii="Times New Roman" w:eastAsia="Calibri" w:hAnsi="Times New Roman" w:cs="Times New Roman"/>
          <w:sz w:val="24"/>
          <w:szCs w:val="24"/>
        </w:rPr>
        <w:t>СЭД</w:t>
      </w:r>
      <w:r>
        <w:rPr>
          <w:rFonts w:ascii="Times New Roman" w:hAnsi="Times New Roman" w:cs="Times New Roman"/>
        </w:rPr>
        <w:t xml:space="preserve"> полностью или в части по настоящему Соглашению не допускается без отдельного предварительного письменного согласия</w:t>
      </w:r>
      <w:r w:rsidR="002315BC" w:rsidRPr="002315BC">
        <w:rPr>
          <w:rFonts w:ascii="Times New Roman" w:hAnsi="Times New Roman" w:cs="Times New Roman"/>
        </w:rPr>
        <w:t xml:space="preserve"> </w:t>
      </w:r>
      <w:r w:rsidR="00E024DC">
        <w:rPr>
          <w:rFonts w:ascii="Times New Roman" w:hAnsi="Times New Roman" w:cs="Times New Roman"/>
        </w:rPr>
        <w:t>Брокера</w:t>
      </w:r>
      <w:r>
        <w:rPr>
          <w:rFonts w:ascii="Times New Roman" w:hAnsi="Times New Roman" w:cs="Times New Roman"/>
        </w:rPr>
        <w:t>.</w:t>
      </w:r>
    </w:p>
    <w:p w14:paraId="717878D6" w14:textId="77777777" w:rsidR="008C7542" w:rsidRPr="00322F45" w:rsidRDefault="00232299" w:rsidP="00A25F12">
      <w:pPr>
        <w:pStyle w:val="a8"/>
        <w:numPr>
          <w:ilvl w:val="1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 всём остальном, что не установлено настоящим Соглашением, применяется </w:t>
      </w:r>
      <w:r w:rsidR="00B33462">
        <w:rPr>
          <w:rFonts w:ascii="Times New Roman" w:hAnsi="Times New Roman" w:cs="Times New Roman"/>
        </w:rPr>
        <w:t>порядок,</w:t>
      </w:r>
      <w:r>
        <w:rPr>
          <w:rFonts w:ascii="Times New Roman" w:hAnsi="Times New Roman" w:cs="Times New Roman"/>
        </w:rPr>
        <w:t xml:space="preserve"> установленный Правилами ЭДО и законодательством Российской Федерации.</w:t>
      </w:r>
    </w:p>
    <w:sectPr w:rsidR="008C7542" w:rsidRPr="00322F45" w:rsidSect="00F61A78">
      <w:headerReference w:type="default" r:id="rId8"/>
      <w:footerReference w:type="default" r:id="rId9"/>
      <w:pgSz w:w="11906" w:h="16838"/>
      <w:pgMar w:top="1134" w:right="851" w:bottom="1134" w:left="1701" w:header="567" w:footer="32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EB653E" w16cid:durableId="27671305"/>
  <w16cid:commentId w16cid:paraId="0A97CCD3" w16cid:durableId="27671306"/>
  <w16cid:commentId w16cid:paraId="69805760" w16cid:durableId="27671309"/>
  <w16cid:commentId w16cid:paraId="7F8F66A8" w16cid:durableId="2767130A"/>
  <w16cid:commentId w16cid:paraId="2F5F56E2" w16cid:durableId="276713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A5A27" w14:textId="77777777" w:rsidR="000F777C" w:rsidRDefault="000F777C" w:rsidP="0063142D">
      <w:pPr>
        <w:spacing w:after="0" w:line="240" w:lineRule="auto"/>
      </w:pPr>
      <w:r>
        <w:separator/>
      </w:r>
    </w:p>
  </w:endnote>
  <w:endnote w:type="continuationSeparator" w:id="0">
    <w:p w14:paraId="26E81933" w14:textId="77777777" w:rsidR="000F777C" w:rsidRDefault="000F777C" w:rsidP="0063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8171735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19EF9B9D" w14:textId="64D36127" w:rsidR="000F777C" w:rsidRPr="00B37288" w:rsidRDefault="000F777C">
        <w:pPr>
          <w:pStyle w:val="a5"/>
          <w:jc w:val="right"/>
          <w:rPr>
            <w:sz w:val="22"/>
          </w:rPr>
        </w:pPr>
        <w:r w:rsidRPr="00B37288">
          <w:rPr>
            <w:sz w:val="22"/>
          </w:rPr>
          <w:fldChar w:fldCharType="begin"/>
        </w:r>
        <w:r w:rsidRPr="00B37288">
          <w:rPr>
            <w:sz w:val="22"/>
          </w:rPr>
          <w:instrText>PAGE   \* MERGEFORMAT</w:instrText>
        </w:r>
        <w:r w:rsidRPr="00B37288">
          <w:rPr>
            <w:sz w:val="22"/>
          </w:rPr>
          <w:fldChar w:fldCharType="separate"/>
        </w:r>
        <w:r w:rsidR="0017506C">
          <w:rPr>
            <w:noProof/>
            <w:sz w:val="22"/>
          </w:rPr>
          <w:t>2</w:t>
        </w:r>
        <w:r w:rsidRPr="00B37288">
          <w:rPr>
            <w:sz w:val="22"/>
          </w:rPr>
          <w:fldChar w:fldCharType="end"/>
        </w:r>
      </w:p>
    </w:sdtContent>
  </w:sdt>
  <w:p w14:paraId="18319760" w14:textId="77777777" w:rsidR="000F777C" w:rsidRDefault="000F77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8A326" w14:textId="77777777" w:rsidR="000F777C" w:rsidRDefault="000F777C" w:rsidP="0063142D">
      <w:pPr>
        <w:spacing w:after="0" w:line="240" w:lineRule="auto"/>
      </w:pPr>
      <w:r>
        <w:separator/>
      </w:r>
    </w:p>
  </w:footnote>
  <w:footnote w:type="continuationSeparator" w:id="0">
    <w:p w14:paraId="3B273FAA" w14:textId="77777777" w:rsidR="000F777C" w:rsidRDefault="000F777C" w:rsidP="00631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F27E5" w14:textId="46CCBD8D" w:rsidR="000F777C" w:rsidRPr="00E0517F" w:rsidRDefault="00E0517F" w:rsidP="00E0517F">
    <w:pPr>
      <w:pStyle w:val="a3"/>
      <w:pBdr>
        <w:bottom w:val="single" w:sz="2" w:space="1" w:color="auto"/>
      </w:pBdr>
      <w:jc w:val="right"/>
      <w:rPr>
        <w:i/>
        <w:sz w:val="22"/>
      </w:rPr>
    </w:pPr>
    <w:r w:rsidRPr="00E0517F">
      <w:rPr>
        <w:i/>
        <w:sz w:val="22"/>
      </w:rPr>
      <w:t>П</w:t>
    </w:r>
    <w:r w:rsidR="008B5D5A">
      <w:rPr>
        <w:i/>
        <w:sz w:val="22"/>
      </w:rPr>
      <w:t>убличная оферта</w:t>
    </w:r>
    <w:r w:rsidR="0017506C">
      <w:rPr>
        <w:i/>
        <w:sz w:val="22"/>
      </w:rPr>
      <w:t xml:space="preserve"> от 17.01.2023</w:t>
    </w:r>
    <w:r w:rsidR="008B5D5A">
      <w:rPr>
        <w:i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92D"/>
    <w:multiLevelType w:val="hybridMultilevel"/>
    <w:tmpl w:val="53DA4382"/>
    <w:lvl w:ilvl="0" w:tplc="04190011">
      <w:start w:val="1"/>
      <w:numFmt w:val="decimal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32D7396"/>
    <w:multiLevelType w:val="multilevel"/>
    <w:tmpl w:val="1A2EB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4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F37FF1"/>
    <w:multiLevelType w:val="multilevel"/>
    <w:tmpl w:val="63041E8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395138"/>
    <w:multiLevelType w:val="hybridMultilevel"/>
    <w:tmpl w:val="2E1E8B64"/>
    <w:lvl w:ilvl="0" w:tplc="04190011">
      <w:start w:val="1"/>
      <w:numFmt w:val="decimal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093B515C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0A8E2430"/>
    <w:multiLevelType w:val="hybridMultilevel"/>
    <w:tmpl w:val="9424A05A"/>
    <w:lvl w:ilvl="0" w:tplc="0C1E2996">
      <w:start w:val="1"/>
      <w:numFmt w:val="bullet"/>
      <w:lvlText w:val="o"/>
      <w:lvlJc w:val="left"/>
      <w:pPr>
        <w:ind w:left="2280" w:hanging="360"/>
      </w:pPr>
      <w:rPr>
        <w:rFonts w:ascii="Times New Roman" w:hAnsi="Times New Roman" w:cs="Times New Roman" w:hint="default"/>
        <w:sz w:val="16"/>
      </w:rPr>
    </w:lvl>
    <w:lvl w:ilvl="1" w:tplc="041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13DB7CE5"/>
    <w:multiLevelType w:val="multilevel"/>
    <w:tmpl w:val="0FC0B53A"/>
    <w:lvl w:ilvl="0">
      <w:start w:val="1"/>
      <w:numFmt w:val="decimal"/>
      <w:pStyle w:val="1"/>
      <w:suff w:val="space"/>
      <w:lvlText w:val="ЧАСТЬ %1."/>
      <w:lvlJc w:val="left"/>
      <w:pPr>
        <w:ind w:left="574" w:hanging="432"/>
      </w:pPr>
      <w:rPr>
        <w:rFonts w:ascii="Times New Roman" w:hAnsi="Times New Roman" w:cs="Times New Roman" w:hint="default"/>
        <w:b/>
        <w:color w:val="auto"/>
        <w:sz w:val="22"/>
        <w:szCs w:val="24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</w:lvl>
    <w:lvl w:ilvl="2">
      <w:start w:val="1"/>
      <w:numFmt w:val="decimal"/>
      <w:pStyle w:val="3"/>
      <w:lvlText w:val="%1.%2.%3"/>
      <w:lvlJc w:val="left"/>
      <w:pPr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726" w:hanging="1584"/>
      </w:pPr>
    </w:lvl>
  </w:abstractNum>
  <w:abstractNum w:abstractNumId="7" w15:restartNumberingAfterBreak="0">
    <w:nsid w:val="14D2743C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59F25D7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1E251D37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20AB7AC7"/>
    <w:multiLevelType w:val="hybridMultilevel"/>
    <w:tmpl w:val="FC0A992C"/>
    <w:lvl w:ilvl="0" w:tplc="04190011">
      <w:start w:val="1"/>
      <w:numFmt w:val="decimal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22C9444C"/>
    <w:multiLevelType w:val="hybridMultilevel"/>
    <w:tmpl w:val="CFB4E566"/>
    <w:lvl w:ilvl="0" w:tplc="04190011">
      <w:start w:val="1"/>
      <w:numFmt w:val="decimal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24F03C1F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4625" w:hanging="360"/>
      </w:pPr>
    </w:lvl>
    <w:lvl w:ilvl="2" w:tplc="0419001B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" w15:restartNumberingAfterBreak="0">
    <w:nsid w:val="262B6A31"/>
    <w:multiLevelType w:val="hybridMultilevel"/>
    <w:tmpl w:val="6FDEFB08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2645538F"/>
    <w:multiLevelType w:val="hybridMultilevel"/>
    <w:tmpl w:val="A3E618F4"/>
    <w:lvl w:ilvl="0" w:tplc="E0825F94">
      <w:start w:val="1"/>
      <w:numFmt w:val="decimal"/>
      <w:lvlText w:val="2.5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4463B"/>
    <w:multiLevelType w:val="hybridMultilevel"/>
    <w:tmpl w:val="377ABC66"/>
    <w:lvl w:ilvl="0" w:tplc="04190011">
      <w:start w:val="1"/>
      <w:numFmt w:val="decimal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9724740"/>
    <w:multiLevelType w:val="hybridMultilevel"/>
    <w:tmpl w:val="31B67DFC"/>
    <w:lvl w:ilvl="0" w:tplc="04190011">
      <w:start w:val="1"/>
      <w:numFmt w:val="decimal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33CD7591"/>
    <w:multiLevelType w:val="hybridMultilevel"/>
    <w:tmpl w:val="1DAEDDA2"/>
    <w:lvl w:ilvl="0" w:tplc="04190011">
      <w:start w:val="1"/>
      <w:numFmt w:val="decimal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3D634047"/>
    <w:multiLevelType w:val="hybridMultilevel"/>
    <w:tmpl w:val="6C547214"/>
    <w:lvl w:ilvl="0" w:tplc="04190011">
      <w:start w:val="1"/>
      <w:numFmt w:val="decimal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40C3EDE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47BF3D22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4B043023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4C551033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53B334DF"/>
    <w:multiLevelType w:val="hybridMultilevel"/>
    <w:tmpl w:val="0D0A7E96"/>
    <w:lvl w:ilvl="0" w:tplc="04190011">
      <w:start w:val="1"/>
      <w:numFmt w:val="decimal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4" w15:restartNumberingAfterBreak="0">
    <w:nsid w:val="553E68FF"/>
    <w:multiLevelType w:val="hybridMultilevel"/>
    <w:tmpl w:val="8AFC458E"/>
    <w:lvl w:ilvl="0" w:tplc="04190011">
      <w:start w:val="1"/>
      <w:numFmt w:val="decimal"/>
      <w:lvlText w:val="%1)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4625" w:hanging="360"/>
      </w:pPr>
    </w:lvl>
    <w:lvl w:ilvl="2" w:tplc="0419001B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5" w15:restartNumberingAfterBreak="0">
    <w:nsid w:val="57772D68"/>
    <w:multiLevelType w:val="hybridMultilevel"/>
    <w:tmpl w:val="F684E186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61750869"/>
    <w:multiLevelType w:val="multilevel"/>
    <w:tmpl w:val="510CAD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EA1D16"/>
    <w:multiLevelType w:val="hybridMultilevel"/>
    <w:tmpl w:val="E7D2F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2"/>
  </w:num>
  <w:num w:numId="17">
    <w:abstractNumId w:val="5"/>
  </w:num>
  <w:num w:numId="18">
    <w:abstractNumId w:val="5"/>
  </w:num>
  <w:num w:numId="19">
    <w:abstractNumId w:val="8"/>
  </w:num>
  <w:num w:numId="20">
    <w:abstractNumId w:val="2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0"/>
  </w:num>
  <w:num w:numId="28">
    <w:abstractNumId w:val="3"/>
  </w:num>
  <w:num w:numId="29">
    <w:abstractNumId w:val="16"/>
  </w:num>
  <w:num w:numId="30">
    <w:abstractNumId w:val="11"/>
  </w:num>
  <w:num w:numId="31">
    <w:abstractNumId w:val="0"/>
  </w:num>
  <w:num w:numId="32">
    <w:abstractNumId w:val="24"/>
  </w:num>
  <w:num w:numId="33">
    <w:abstractNumId w:val="15"/>
  </w:num>
  <w:num w:numId="34">
    <w:abstractNumId w:val="18"/>
  </w:num>
  <w:num w:numId="35">
    <w:abstractNumId w:val="17"/>
  </w:num>
  <w:num w:numId="36">
    <w:abstractNumId w:val="1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drawingGridHorizontalSpacing w:val="105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BFF"/>
    <w:rsid w:val="00004E29"/>
    <w:rsid w:val="00041AA0"/>
    <w:rsid w:val="000426F7"/>
    <w:rsid w:val="0004420C"/>
    <w:rsid w:val="00052F5A"/>
    <w:rsid w:val="00074AFC"/>
    <w:rsid w:val="0008451B"/>
    <w:rsid w:val="000E4852"/>
    <w:rsid w:val="000E5614"/>
    <w:rsid w:val="000F777C"/>
    <w:rsid w:val="00110015"/>
    <w:rsid w:val="001428FC"/>
    <w:rsid w:val="00143807"/>
    <w:rsid w:val="00152C29"/>
    <w:rsid w:val="0015328C"/>
    <w:rsid w:val="0016452C"/>
    <w:rsid w:val="0017506C"/>
    <w:rsid w:val="0018558E"/>
    <w:rsid w:val="001905FA"/>
    <w:rsid w:val="00197F10"/>
    <w:rsid w:val="001A13D7"/>
    <w:rsid w:val="001A6F74"/>
    <w:rsid w:val="00202222"/>
    <w:rsid w:val="00206E1E"/>
    <w:rsid w:val="00214253"/>
    <w:rsid w:val="002315BC"/>
    <w:rsid w:val="00232299"/>
    <w:rsid w:val="00246EB5"/>
    <w:rsid w:val="002514EE"/>
    <w:rsid w:val="00253F7A"/>
    <w:rsid w:val="00266F1D"/>
    <w:rsid w:val="00273330"/>
    <w:rsid w:val="0028788F"/>
    <w:rsid w:val="00293111"/>
    <w:rsid w:val="002A6073"/>
    <w:rsid w:val="002B0B33"/>
    <w:rsid w:val="002F03A7"/>
    <w:rsid w:val="002F6A5D"/>
    <w:rsid w:val="00316DAE"/>
    <w:rsid w:val="00322F45"/>
    <w:rsid w:val="00395A90"/>
    <w:rsid w:val="003970AD"/>
    <w:rsid w:val="003B4976"/>
    <w:rsid w:val="003C1C1E"/>
    <w:rsid w:val="003D6028"/>
    <w:rsid w:val="003F32C1"/>
    <w:rsid w:val="003F6FAC"/>
    <w:rsid w:val="00403655"/>
    <w:rsid w:val="00414892"/>
    <w:rsid w:val="00415381"/>
    <w:rsid w:val="004160FC"/>
    <w:rsid w:val="0042564A"/>
    <w:rsid w:val="004459E7"/>
    <w:rsid w:val="00463517"/>
    <w:rsid w:val="004642A6"/>
    <w:rsid w:val="0047620E"/>
    <w:rsid w:val="00484ADB"/>
    <w:rsid w:val="004C0F63"/>
    <w:rsid w:val="00502C02"/>
    <w:rsid w:val="00504737"/>
    <w:rsid w:val="00522F9B"/>
    <w:rsid w:val="00533A77"/>
    <w:rsid w:val="0054151A"/>
    <w:rsid w:val="00541549"/>
    <w:rsid w:val="00576A6B"/>
    <w:rsid w:val="00583AA1"/>
    <w:rsid w:val="005B52E4"/>
    <w:rsid w:val="005D1076"/>
    <w:rsid w:val="005E4EBE"/>
    <w:rsid w:val="005E7407"/>
    <w:rsid w:val="00615488"/>
    <w:rsid w:val="00615A66"/>
    <w:rsid w:val="0063142D"/>
    <w:rsid w:val="00631BFF"/>
    <w:rsid w:val="00655C7D"/>
    <w:rsid w:val="00661BC0"/>
    <w:rsid w:val="00663A5B"/>
    <w:rsid w:val="00690DC4"/>
    <w:rsid w:val="00695810"/>
    <w:rsid w:val="006C5894"/>
    <w:rsid w:val="006D6DC2"/>
    <w:rsid w:val="006E0CBF"/>
    <w:rsid w:val="0070085F"/>
    <w:rsid w:val="00701D82"/>
    <w:rsid w:val="00760976"/>
    <w:rsid w:val="007700A2"/>
    <w:rsid w:val="0078300A"/>
    <w:rsid w:val="00795EC4"/>
    <w:rsid w:val="007B0A1A"/>
    <w:rsid w:val="007B2BF9"/>
    <w:rsid w:val="00800053"/>
    <w:rsid w:val="00820060"/>
    <w:rsid w:val="008513DB"/>
    <w:rsid w:val="00857990"/>
    <w:rsid w:val="0086669E"/>
    <w:rsid w:val="008707C2"/>
    <w:rsid w:val="00876EAE"/>
    <w:rsid w:val="00886A82"/>
    <w:rsid w:val="008925DF"/>
    <w:rsid w:val="008A24AD"/>
    <w:rsid w:val="008B5D5A"/>
    <w:rsid w:val="008B7EEC"/>
    <w:rsid w:val="008C57AF"/>
    <w:rsid w:val="008C7542"/>
    <w:rsid w:val="008E6177"/>
    <w:rsid w:val="008F691F"/>
    <w:rsid w:val="008F7FBA"/>
    <w:rsid w:val="00904BA8"/>
    <w:rsid w:val="00924E22"/>
    <w:rsid w:val="0096627E"/>
    <w:rsid w:val="009D362C"/>
    <w:rsid w:val="009E0049"/>
    <w:rsid w:val="009F2BB5"/>
    <w:rsid w:val="00A03B36"/>
    <w:rsid w:val="00A07373"/>
    <w:rsid w:val="00A13CC5"/>
    <w:rsid w:val="00A25F12"/>
    <w:rsid w:val="00A568CF"/>
    <w:rsid w:val="00A811AE"/>
    <w:rsid w:val="00A9142D"/>
    <w:rsid w:val="00AA74F4"/>
    <w:rsid w:val="00AB6D5E"/>
    <w:rsid w:val="00AD57D8"/>
    <w:rsid w:val="00AF5D6F"/>
    <w:rsid w:val="00AF7CEE"/>
    <w:rsid w:val="00B01E38"/>
    <w:rsid w:val="00B047A9"/>
    <w:rsid w:val="00B33462"/>
    <w:rsid w:val="00B3515B"/>
    <w:rsid w:val="00B37288"/>
    <w:rsid w:val="00B561FA"/>
    <w:rsid w:val="00B756DE"/>
    <w:rsid w:val="00BA25CB"/>
    <w:rsid w:val="00BA53E8"/>
    <w:rsid w:val="00C04E3D"/>
    <w:rsid w:val="00C248C7"/>
    <w:rsid w:val="00C25BA8"/>
    <w:rsid w:val="00C27EF6"/>
    <w:rsid w:val="00C4188E"/>
    <w:rsid w:val="00C7207E"/>
    <w:rsid w:val="00CA14BD"/>
    <w:rsid w:val="00CB5A1D"/>
    <w:rsid w:val="00CF0256"/>
    <w:rsid w:val="00CF2363"/>
    <w:rsid w:val="00D00135"/>
    <w:rsid w:val="00D07B63"/>
    <w:rsid w:val="00D27848"/>
    <w:rsid w:val="00D34B86"/>
    <w:rsid w:val="00D6619B"/>
    <w:rsid w:val="00D73736"/>
    <w:rsid w:val="00D8207B"/>
    <w:rsid w:val="00DA1929"/>
    <w:rsid w:val="00DA27A4"/>
    <w:rsid w:val="00DC1FBE"/>
    <w:rsid w:val="00DD0667"/>
    <w:rsid w:val="00DD281F"/>
    <w:rsid w:val="00DE3930"/>
    <w:rsid w:val="00DE7363"/>
    <w:rsid w:val="00E015F3"/>
    <w:rsid w:val="00E024DC"/>
    <w:rsid w:val="00E04E50"/>
    <w:rsid w:val="00E0517F"/>
    <w:rsid w:val="00E061A0"/>
    <w:rsid w:val="00E11144"/>
    <w:rsid w:val="00E17777"/>
    <w:rsid w:val="00E326B6"/>
    <w:rsid w:val="00E36E57"/>
    <w:rsid w:val="00E60414"/>
    <w:rsid w:val="00E802D9"/>
    <w:rsid w:val="00E852D6"/>
    <w:rsid w:val="00E94227"/>
    <w:rsid w:val="00EB7A0D"/>
    <w:rsid w:val="00ED4F03"/>
    <w:rsid w:val="00ED6287"/>
    <w:rsid w:val="00EF0A84"/>
    <w:rsid w:val="00F171CB"/>
    <w:rsid w:val="00F27A41"/>
    <w:rsid w:val="00F33F09"/>
    <w:rsid w:val="00F36D7F"/>
    <w:rsid w:val="00F40457"/>
    <w:rsid w:val="00F61A78"/>
    <w:rsid w:val="00F64A99"/>
    <w:rsid w:val="00F75BC9"/>
    <w:rsid w:val="00F83FB9"/>
    <w:rsid w:val="00F86078"/>
    <w:rsid w:val="00F8741C"/>
    <w:rsid w:val="00F9097F"/>
    <w:rsid w:val="00F97721"/>
    <w:rsid w:val="00FA2BED"/>
    <w:rsid w:val="00FA2D1B"/>
    <w:rsid w:val="00FA5588"/>
    <w:rsid w:val="00FA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334EAE9"/>
  <w15:chartTrackingRefBased/>
  <w15:docId w15:val="{ADEE617C-B78B-4161-B42C-29E112A8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1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42D"/>
    <w:pPr>
      <w:spacing w:line="256" w:lineRule="auto"/>
      <w:jc w:val="left"/>
    </w:pPr>
    <w:rPr>
      <w:rFonts w:asciiTheme="minorHAnsi" w:hAnsiTheme="minorHAnsi" w:cstheme="minorBidi"/>
      <w:sz w:val="22"/>
    </w:rPr>
  </w:style>
  <w:style w:type="paragraph" w:styleId="1">
    <w:name w:val="heading 1"/>
    <w:basedOn w:val="a"/>
    <w:next w:val="a"/>
    <w:link w:val="10"/>
    <w:uiPriority w:val="9"/>
    <w:qFormat/>
    <w:rsid w:val="00B756DE"/>
    <w:pPr>
      <w:keepNext/>
      <w:keepLines/>
      <w:numPr>
        <w:numId w:val="4"/>
      </w:numPr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56DE"/>
    <w:pPr>
      <w:keepNext/>
      <w:keepLines/>
      <w:numPr>
        <w:ilvl w:val="1"/>
        <w:numId w:val="4"/>
      </w:numPr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6DE"/>
    <w:pPr>
      <w:keepNext/>
      <w:keepLines/>
      <w:numPr>
        <w:ilvl w:val="2"/>
        <w:numId w:val="4"/>
      </w:numPr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6DE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6DE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6DE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6DE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6DE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6DE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63142D"/>
  </w:style>
  <w:style w:type="paragraph" w:styleId="a5">
    <w:name w:val="footer"/>
    <w:basedOn w:val="a"/>
    <w:link w:val="a6"/>
    <w:uiPriority w:val="99"/>
    <w:unhideWhenUsed/>
    <w:rsid w:val="0063142D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1"/>
    </w:rPr>
  </w:style>
  <w:style w:type="character" w:customStyle="1" w:styleId="a6">
    <w:name w:val="Нижний колонтитул Знак"/>
    <w:basedOn w:val="a0"/>
    <w:link w:val="a5"/>
    <w:uiPriority w:val="99"/>
    <w:rsid w:val="0063142D"/>
  </w:style>
  <w:style w:type="table" w:styleId="a7">
    <w:name w:val="Table Grid"/>
    <w:basedOn w:val="a1"/>
    <w:uiPriority w:val="39"/>
    <w:rsid w:val="0063142D"/>
    <w:pPr>
      <w:spacing w:after="0" w:line="240" w:lineRule="auto"/>
      <w:jc w:val="left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56D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756DE"/>
    <w:rPr>
      <w:rFonts w:eastAsiaTheme="majorEastAsia" w:cstheme="majorBidi"/>
      <w:b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B756DE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756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756D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756D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756D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B756D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756DE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B756DE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9">
    <w:name w:val="Hyperlink"/>
    <w:basedOn w:val="a0"/>
    <w:uiPriority w:val="99"/>
    <w:unhideWhenUsed/>
    <w:rsid w:val="00B756DE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110015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074AF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74AF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74AFC"/>
    <w:rPr>
      <w:rFonts w:asciiTheme="minorHAnsi" w:hAnsiTheme="minorHAnsi" w:cstheme="minorBid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4AF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74AFC"/>
    <w:rPr>
      <w:rFonts w:asciiTheme="minorHAnsi" w:hAnsiTheme="minorHAnsi" w:cstheme="minorBidi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74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74AFC"/>
    <w:rPr>
      <w:rFonts w:ascii="Segoe UI" w:hAnsi="Segoe UI" w:cs="Segoe UI"/>
      <w:sz w:val="18"/>
      <w:szCs w:val="18"/>
    </w:rPr>
  </w:style>
  <w:style w:type="paragraph" w:styleId="af2">
    <w:name w:val="Revision"/>
    <w:hidden/>
    <w:uiPriority w:val="99"/>
    <w:semiHidden/>
    <w:rsid w:val="008B5D5A"/>
    <w:pPr>
      <w:spacing w:after="0" w:line="240" w:lineRule="auto"/>
      <w:jc w:val="left"/>
    </w:pPr>
    <w:rPr>
      <w:rFonts w:asciiTheme="minorHAnsi" w:hAnsiTheme="minorHAnsi" w:cstheme="minorBidi"/>
      <w:sz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FA55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E0B62-FA86-4C87-AD88-080184BA0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Цуркану Андрей Семенович</dc:creator>
  <cp:keywords/>
  <dc:description/>
  <cp:lastModifiedBy>Давыдова Александра Владимировна</cp:lastModifiedBy>
  <cp:revision>4</cp:revision>
  <dcterms:created xsi:type="dcterms:W3CDTF">2023-01-17T06:58:00Z</dcterms:created>
  <dcterms:modified xsi:type="dcterms:W3CDTF">2023-01-17T13:38:00Z</dcterms:modified>
</cp:coreProperties>
</file>